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D50" w:rsidRDefault="00343A79">
      <w:pPr>
        <w:pStyle w:val="GvdeMetni"/>
        <w:ind w:left="3310"/>
        <w:rPr>
          <w:rFonts w:ascii="Times New Roman"/>
          <w:sz w:val="20"/>
        </w:rPr>
      </w:pPr>
      <w:r>
        <w:rPr>
          <w:rFonts w:ascii="Times New Roman"/>
          <w:noProof/>
          <w:sz w:val="20"/>
          <w:lang w:eastAsia="tr-TR"/>
        </w:rPr>
        <w:drawing>
          <wp:inline distT="0" distB="0" distL="0" distR="0">
            <wp:extent cx="1883030" cy="1884045"/>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1883030" cy="1884045"/>
                    </a:xfrm>
                    <a:prstGeom prst="rect">
                      <a:avLst/>
                    </a:prstGeom>
                  </pic:spPr>
                </pic:pic>
              </a:graphicData>
            </a:graphic>
          </wp:inline>
        </w:drawing>
      </w:r>
    </w:p>
    <w:p w:rsidR="00462D50" w:rsidRDefault="00462D50">
      <w:pPr>
        <w:pStyle w:val="GvdeMetni"/>
        <w:rPr>
          <w:rFonts w:ascii="Times New Roman"/>
          <w:sz w:val="28"/>
        </w:rPr>
      </w:pPr>
    </w:p>
    <w:p w:rsidR="00462D50" w:rsidRDefault="00462D50">
      <w:pPr>
        <w:pStyle w:val="GvdeMetni"/>
        <w:spacing w:before="113"/>
        <w:rPr>
          <w:rFonts w:ascii="Times New Roman"/>
          <w:sz w:val="28"/>
        </w:rPr>
      </w:pPr>
    </w:p>
    <w:p w:rsidR="00462D50" w:rsidRDefault="00343A79">
      <w:pPr>
        <w:ind w:left="949" w:right="946"/>
        <w:jc w:val="center"/>
        <w:rPr>
          <w:b/>
          <w:sz w:val="28"/>
        </w:rPr>
      </w:pPr>
      <w:r>
        <w:rPr>
          <w:b/>
          <w:spacing w:val="-4"/>
          <w:sz w:val="28"/>
        </w:rPr>
        <w:t>T.C.</w:t>
      </w:r>
    </w:p>
    <w:p w:rsidR="00343A79" w:rsidRDefault="00343A79" w:rsidP="00343A79">
      <w:pPr>
        <w:spacing w:before="252"/>
        <w:ind w:left="949" w:right="946"/>
        <w:jc w:val="center"/>
        <w:rPr>
          <w:b/>
          <w:sz w:val="28"/>
        </w:rPr>
      </w:pPr>
      <w:r>
        <w:rPr>
          <w:b/>
          <w:sz w:val="28"/>
        </w:rPr>
        <w:t>DERİK İLÇE MİLLİ EĞİTİM MÜDÜRLÜĞÜ</w:t>
      </w:r>
    </w:p>
    <w:p w:rsidR="00462D50" w:rsidRDefault="00462D50">
      <w:pPr>
        <w:pStyle w:val="GvdeMetni"/>
        <w:rPr>
          <w:b/>
          <w:sz w:val="28"/>
        </w:rPr>
      </w:pPr>
    </w:p>
    <w:p w:rsidR="00462D50" w:rsidRDefault="00462D50">
      <w:pPr>
        <w:pStyle w:val="GvdeMetni"/>
        <w:spacing w:before="160"/>
        <w:rPr>
          <w:b/>
          <w:sz w:val="28"/>
        </w:rPr>
      </w:pPr>
    </w:p>
    <w:p w:rsidR="00462D50" w:rsidRDefault="00343A79">
      <w:pPr>
        <w:spacing w:line="415" w:lineRule="auto"/>
        <w:ind w:left="949" w:right="942"/>
        <w:jc w:val="center"/>
        <w:rPr>
          <w:b/>
          <w:sz w:val="28"/>
        </w:rPr>
      </w:pPr>
      <w:r>
        <w:rPr>
          <w:b/>
          <w:sz w:val="28"/>
        </w:rPr>
        <w:t>İLÇEMİLLİEĞİTİMMÜDÜRLÜKLERİNEBAĞLIOKUL/KURUMLARIN İŞ SAĞLIĞI VE GÜVENLİĞİ DOSYALARINI OLUŞTURMA REHBERİ</w:t>
      </w:r>
    </w:p>
    <w:p w:rsidR="00462D50" w:rsidRDefault="00462D50">
      <w:pPr>
        <w:pStyle w:val="GvdeMetni"/>
        <w:rPr>
          <w:b/>
          <w:sz w:val="20"/>
        </w:rPr>
      </w:pPr>
    </w:p>
    <w:p w:rsidR="00462D50" w:rsidRDefault="00343A79">
      <w:pPr>
        <w:pStyle w:val="GvdeMetni"/>
        <w:spacing w:before="101"/>
        <w:rPr>
          <w:b/>
          <w:sz w:val="20"/>
        </w:rPr>
      </w:pPr>
      <w:r>
        <w:rPr>
          <w:noProof/>
          <w:lang w:eastAsia="tr-TR"/>
        </w:rPr>
        <w:drawing>
          <wp:anchor distT="0" distB="0" distL="0" distR="0" simplePos="0" relativeHeight="487587840" behindDoc="1" locked="0" layoutInCell="1" allowOverlap="1">
            <wp:simplePos x="0" y="0"/>
            <wp:positionH relativeFrom="page">
              <wp:posOffset>2221992</wp:posOffset>
            </wp:positionH>
            <wp:positionV relativeFrom="paragraph">
              <wp:posOffset>235021</wp:posOffset>
            </wp:positionV>
            <wp:extent cx="3089776" cy="3233451"/>
            <wp:effectExtent l="0" t="0" r="0" b="0"/>
            <wp:wrapTopAndBottom/>
            <wp:docPr id="2" name="Image 2" descr="iÅ gÃ¼venliÄi ile ilgili gÃ¶rsel sonucu"/>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iÅ gÃ¼venliÄi ile ilgili gÃ¶rsel sonucu"/>
                    <pic:cNvPicPr/>
                  </pic:nvPicPr>
                  <pic:blipFill>
                    <a:blip r:embed="rId6" cstate="print"/>
                    <a:stretch>
                      <a:fillRect/>
                    </a:stretch>
                  </pic:blipFill>
                  <pic:spPr>
                    <a:xfrm>
                      <a:off x="0" y="0"/>
                      <a:ext cx="3089776" cy="3233451"/>
                    </a:xfrm>
                    <a:prstGeom prst="rect">
                      <a:avLst/>
                    </a:prstGeom>
                  </pic:spPr>
                </pic:pic>
              </a:graphicData>
            </a:graphic>
          </wp:anchor>
        </w:drawing>
      </w:r>
    </w:p>
    <w:p w:rsidR="00462D50" w:rsidRDefault="00462D50">
      <w:pPr>
        <w:rPr>
          <w:sz w:val="20"/>
        </w:rPr>
        <w:sectPr w:rsidR="00462D50">
          <w:type w:val="continuous"/>
          <w:pgSz w:w="11910" w:h="16840"/>
          <w:pgMar w:top="1120" w:right="1020" w:bottom="280" w:left="1300" w:header="708" w:footer="708" w:gutter="0"/>
          <w:cols w:space="708"/>
        </w:sectPr>
      </w:pPr>
    </w:p>
    <w:p w:rsidR="00462D50" w:rsidRDefault="00343A79">
      <w:pPr>
        <w:pStyle w:val="Balk2"/>
        <w:spacing w:before="32"/>
        <w:ind w:left="118"/>
      </w:pPr>
      <w:r>
        <w:rPr>
          <w:spacing w:val="-2"/>
        </w:rPr>
        <w:lastRenderedPageBreak/>
        <w:t>İÇİNDEKİLER:</w:t>
      </w:r>
    </w:p>
    <w:p w:rsidR="00462D50" w:rsidRDefault="00343A79">
      <w:pPr>
        <w:pStyle w:val="Balk3"/>
        <w:numPr>
          <w:ilvl w:val="0"/>
          <w:numId w:val="2"/>
        </w:numPr>
        <w:tabs>
          <w:tab w:val="left" w:pos="836"/>
        </w:tabs>
        <w:spacing w:before="248"/>
        <w:ind w:left="836" w:hanging="358"/>
      </w:pPr>
      <w:r>
        <w:t>İSGKurulİşve</w:t>
      </w:r>
      <w:r>
        <w:rPr>
          <w:spacing w:val="-2"/>
        </w:rPr>
        <w:t xml:space="preserve"> İşlemleri</w:t>
      </w:r>
    </w:p>
    <w:p w:rsidR="00462D50" w:rsidRDefault="00343A79">
      <w:pPr>
        <w:pStyle w:val="ListeParagraf"/>
        <w:numPr>
          <w:ilvl w:val="1"/>
          <w:numId w:val="2"/>
        </w:numPr>
        <w:tabs>
          <w:tab w:val="left" w:pos="1198"/>
        </w:tabs>
        <w:rPr>
          <w:sz w:val="24"/>
        </w:rPr>
      </w:pPr>
      <w:r>
        <w:rPr>
          <w:sz w:val="24"/>
        </w:rPr>
        <w:t>İSGKurulunun</w:t>
      </w:r>
      <w:r>
        <w:rPr>
          <w:spacing w:val="-2"/>
          <w:sz w:val="24"/>
        </w:rPr>
        <w:t>Kurulması</w:t>
      </w:r>
    </w:p>
    <w:p w:rsidR="00462D50" w:rsidRDefault="00343A79">
      <w:pPr>
        <w:pStyle w:val="ListeParagraf"/>
        <w:numPr>
          <w:ilvl w:val="1"/>
          <w:numId w:val="2"/>
        </w:numPr>
        <w:tabs>
          <w:tab w:val="left" w:pos="1198"/>
        </w:tabs>
        <w:rPr>
          <w:sz w:val="24"/>
        </w:rPr>
      </w:pPr>
      <w:r>
        <w:rPr>
          <w:sz w:val="24"/>
        </w:rPr>
        <w:t>Kurul</w:t>
      </w:r>
      <w:r>
        <w:rPr>
          <w:spacing w:val="-2"/>
          <w:sz w:val="24"/>
        </w:rPr>
        <w:t>Eğitimi</w:t>
      </w:r>
    </w:p>
    <w:p w:rsidR="00462D50" w:rsidRDefault="00343A79">
      <w:pPr>
        <w:pStyle w:val="ListeParagraf"/>
        <w:numPr>
          <w:ilvl w:val="1"/>
          <w:numId w:val="2"/>
        </w:numPr>
        <w:tabs>
          <w:tab w:val="left" w:pos="1198"/>
        </w:tabs>
        <w:spacing w:before="46"/>
        <w:rPr>
          <w:sz w:val="24"/>
        </w:rPr>
      </w:pPr>
      <w:r>
        <w:rPr>
          <w:sz w:val="24"/>
        </w:rPr>
        <w:t>KurulÇağrı veToplantı</w:t>
      </w:r>
      <w:r>
        <w:rPr>
          <w:spacing w:val="-2"/>
          <w:sz w:val="24"/>
        </w:rPr>
        <w:t>Evrakları</w:t>
      </w:r>
    </w:p>
    <w:p w:rsidR="00462D50" w:rsidRDefault="00462D50">
      <w:pPr>
        <w:pStyle w:val="GvdeMetni"/>
        <w:spacing w:before="88"/>
      </w:pPr>
    </w:p>
    <w:p w:rsidR="00462D50" w:rsidRDefault="00343A79">
      <w:pPr>
        <w:pStyle w:val="Balk3"/>
        <w:numPr>
          <w:ilvl w:val="0"/>
          <w:numId w:val="2"/>
        </w:numPr>
        <w:tabs>
          <w:tab w:val="left" w:pos="836"/>
        </w:tabs>
        <w:ind w:left="836" w:hanging="358"/>
      </w:pPr>
      <w:r>
        <w:t>İSGİçYönerge</w:t>
      </w:r>
      <w:r>
        <w:rPr>
          <w:spacing w:val="-2"/>
        </w:rPr>
        <w:t>Evrakları</w:t>
      </w:r>
    </w:p>
    <w:p w:rsidR="00462D50" w:rsidRDefault="00343A79">
      <w:pPr>
        <w:pStyle w:val="ListeParagraf"/>
        <w:numPr>
          <w:ilvl w:val="1"/>
          <w:numId w:val="2"/>
        </w:numPr>
        <w:tabs>
          <w:tab w:val="left" w:pos="1198"/>
        </w:tabs>
        <w:rPr>
          <w:sz w:val="24"/>
        </w:rPr>
      </w:pPr>
      <w:r>
        <w:rPr>
          <w:sz w:val="24"/>
        </w:rPr>
        <w:t>Örnekİç</w:t>
      </w:r>
      <w:r>
        <w:rPr>
          <w:spacing w:val="-2"/>
          <w:sz w:val="24"/>
        </w:rPr>
        <w:t xml:space="preserve"> Yönerge</w:t>
      </w:r>
    </w:p>
    <w:p w:rsidR="00462D50" w:rsidRDefault="00462D50">
      <w:pPr>
        <w:pStyle w:val="GvdeMetni"/>
        <w:spacing w:before="88"/>
      </w:pPr>
    </w:p>
    <w:p w:rsidR="00462D50" w:rsidRDefault="00343A79">
      <w:pPr>
        <w:pStyle w:val="Balk3"/>
        <w:numPr>
          <w:ilvl w:val="0"/>
          <w:numId w:val="2"/>
        </w:numPr>
        <w:tabs>
          <w:tab w:val="left" w:pos="836"/>
        </w:tabs>
        <w:spacing w:before="1"/>
        <w:ind w:left="836" w:hanging="358"/>
      </w:pPr>
      <w:r>
        <w:t>AcilDurum</w:t>
      </w:r>
      <w:r>
        <w:rPr>
          <w:spacing w:val="-2"/>
        </w:rPr>
        <w:t>Evrakları</w:t>
      </w:r>
    </w:p>
    <w:p w:rsidR="00462D50" w:rsidRDefault="00343A79">
      <w:pPr>
        <w:pStyle w:val="ListeParagraf"/>
        <w:numPr>
          <w:ilvl w:val="1"/>
          <w:numId w:val="2"/>
        </w:numPr>
        <w:tabs>
          <w:tab w:val="left" w:pos="1198"/>
        </w:tabs>
        <w:rPr>
          <w:sz w:val="24"/>
        </w:rPr>
      </w:pPr>
      <w:r>
        <w:rPr>
          <w:sz w:val="24"/>
        </w:rPr>
        <w:t>AcilDurumEkiplerininBelirlenmesiveMEBBİSüzerindenrevizyonu</w:t>
      </w:r>
      <w:r>
        <w:rPr>
          <w:spacing w:val="-2"/>
          <w:sz w:val="24"/>
        </w:rPr>
        <w:t>evrakları</w:t>
      </w:r>
    </w:p>
    <w:p w:rsidR="00462D50" w:rsidRDefault="00343A79">
      <w:pPr>
        <w:pStyle w:val="ListeParagraf"/>
        <w:numPr>
          <w:ilvl w:val="1"/>
          <w:numId w:val="2"/>
        </w:numPr>
        <w:tabs>
          <w:tab w:val="left" w:pos="1198"/>
        </w:tabs>
        <w:spacing w:before="46"/>
        <w:rPr>
          <w:sz w:val="24"/>
        </w:rPr>
      </w:pPr>
      <w:r>
        <w:rPr>
          <w:sz w:val="24"/>
        </w:rPr>
        <w:t>EkipŞefleriveEkipÜyelerinetebliğ</w:t>
      </w:r>
      <w:r>
        <w:rPr>
          <w:spacing w:val="-2"/>
          <w:sz w:val="24"/>
        </w:rPr>
        <w:t xml:space="preserve"> Tutanağı</w:t>
      </w:r>
    </w:p>
    <w:p w:rsidR="00462D50" w:rsidRDefault="00343A79">
      <w:pPr>
        <w:pStyle w:val="ListeParagraf"/>
        <w:numPr>
          <w:ilvl w:val="1"/>
          <w:numId w:val="2"/>
        </w:numPr>
        <w:tabs>
          <w:tab w:val="left" w:pos="1198"/>
        </w:tabs>
        <w:rPr>
          <w:sz w:val="24"/>
        </w:rPr>
      </w:pPr>
      <w:r>
        <w:rPr>
          <w:sz w:val="24"/>
        </w:rPr>
        <w:t>AcilDurumlarınBelirlenmesiveAcilDurumPlanının</w:t>
      </w:r>
      <w:r>
        <w:rPr>
          <w:spacing w:val="-2"/>
          <w:sz w:val="24"/>
        </w:rPr>
        <w:t>Oluşturulması</w:t>
      </w:r>
    </w:p>
    <w:p w:rsidR="00462D50" w:rsidRDefault="00343A79">
      <w:pPr>
        <w:pStyle w:val="ListeParagraf"/>
        <w:numPr>
          <w:ilvl w:val="1"/>
          <w:numId w:val="2"/>
        </w:numPr>
        <w:tabs>
          <w:tab w:val="left" w:pos="1198"/>
        </w:tabs>
        <w:rPr>
          <w:sz w:val="24"/>
        </w:rPr>
      </w:pPr>
      <w:r>
        <w:rPr>
          <w:sz w:val="24"/>
        </w:rPr>
        <w:t>KatTahliyePlanlarının</w:t>
      </w:r>
      <w:r>
        <w:rPr>
          <w:spacing w:val="-2"/>
          <w:sz w:val="24"/>
        </w:rPr>
        <w:t xml:space="preserve"> Hazırlanması</w:t>
      </w:r>
    </w:p>
    <w:p w:rsidR="00462D50" w:rsidRDefault="00343A79">
      <w:pPr>
        <w:pStyle w:val="ListeParagraf"/>
        <w:numPr>
          <w:ilvl w:val="1"/>
          <w:numId w:val="2"/>
        </w:numPr>
        <w:tabs>
          <w:tab w:val="left" w:pos="1198"/>
        </w:tabs>
        <w:spacing w:before="45"/>
        <w:rPr>
          <w:sz w:val="24"/>
        </w:rPr>
      </w:pPr>
      <w:r>
        <w:rPr>
          <w:sz w:val="24"/>
        </w:rPr>
        <w:t>Tatbikat</w:t>
      </w:r>
      <w:r w:rsidR="00B338B3">
        <w:rPr>
          <w:sz w:val="24"/>
        </w:rPr>
        <w:t xml:space="preserve"> </w:t>
      </w:r>
      <w:r>
        <w:rPr>
          <w:sz w:val="24"/>
        </w:rPr>
        <w:t>Bilgilerinin</w:t>
      </w:r>
      <w:r w:rsidR="00B338B3">
        <w:rPr>
          <w:sz w:val="24"/>
        </w:rPr>
        <w:t xml:space="preserve"> </w:t>
      </w:r>
      <w:proofErr w:type="spellStart"/>
      <w:r>
        <w:rPr>
          <w:sz w:val="24"/>
        </w:rPr>
        <w:t>MEBBİS’e</w:t>
      </w:r>
      <w:proofErr w:type="spellEnd"/>
      <w:r w:rsidR="00B338B3">
        <w:rPr>
          <w:sz w:val="24"/>
        </w:rPr>
        <w:t xml:space="preserve"> </w:t>
      </w:r>
      <w:r>
        <w:rPr>
          <w:spacing w:val="-2"/>
          <w:sz w:val="24"/>
        </w:rPr>
        <w:t>Girilmesi</w:t>
      </w:r>
    </w:p>
    <w:p w:rsidR="00462D50" w:rsidRDefault="00462D50">
      <w:pPr>
        <w:pStyle w:val="GvdeMetni"/>
        <w:spacing w:before="86"/>
      </w:pPr>
    </w:p>
    <w:p w:rsidR="00462D50" w:rsidRDefault="00343A79">
      <w:pPr>
        <w:pStyle w:val="Balk3"/>
        <w:numPr>
          <w:ilvl w:val="0"/>
          <w:numId w:val="2"/>
        </w:numPr>
        <w:tabs>
          <w:tab w:val="left" w:pos="836"/>
        </w:tabs>
        <w:ind w:left="836" w:hanging="358"/>
      </w:pPr>
      <w:r>
        <w:t>RiskDeğerlendirme</w:t>
      </w:r>
      <w:r>
        <w:rPr>
          <w:spacing w:val="-2"/>
        </w:rPr>
        <w:t>Evrakları</w:t>
      </w:r>
    </w:p>
    <w:p w:rsidR="00462D50" w:rsidRDefault="00343A79">
      <w:pPr>
        <w:pStyle w:val="ListeParagraf"/>
        <w:numPr>
          <w:ilvl w:val="1"/>
          <w:numId w:val="2"/>
        </w:numPr>
        <w:tabs>
          <w:tab w:val="left" w:pos="1198"/>
        </w:tabs>
        <w:spacing w:before="46"/>
        <w:rPr>
          <w:sz w:val="24"/>
        </w:rPr>
      </w:pPr>
      <w:r>
        <w:rPr>
          <w:sz w:val="24"/>
        </w:rPr>
        <w:t>RiskDeğerlendirmeEkibininSeçilmesiveEkipÜyelerine</w:t>
      </w:r>
      <w:r>
        <w:rPr>
          <w:spacing w:val="-2"/>
          <w:sz w:val="24"/>
        </w:rPr>
        <w:t>Tebliği</w:t>
      </w:r>
    </w:p>
    <w:p w:rsidR="00462D50" w:rsidRDefault="00343A79">
      <w:pPr>
        <w:pStyle w:val="ListeParagraf"/>
        <w:numPr>
          <w:ilvl w:val="1"/>
          <w:numId w:val="2"/>
        </w:numPr>
        <w:tabs>
          <w:tab w:val="left" w:pos="1198"/>
        </w:tabs>
        <w:rPr>
          <w:sz w:val="24"/>
        </w:rPr>
      </w:pPr>
      <w:r>
        <w:rPr>
          <w:sz w:val="24"/>
        </w:rPr>
        <w:t>KontrolListelerinin</w:t>
      </w:r>
      <w:r>
        <w:rPr>
          <w:spacing w:val="-2"/>
          <w:sz w:val="24"/>
        </w:rPr>
        <w:t>Oluşturulması</w:t>
      </w:r>
    </w:p>
    <w:p w:rsidR="00462D50" w:rsidRDefault="00343A79">
      <w:pPr>
        <w:pStyle w:val="ListeParagraf"/>
        <w:numPr>
          <w:ilvl w:val="1"/>
          <w:numId w:val="2"/>
        </w:numPr>
        <w:tabs>
          <w:tab w:val="left" w:pos="1198"/>
        </w:tabs>
        <w:spacing w:before="45"/>
        <w:rPr>
          <w:sz w:val="24"/>
        </w:rPr>
      </w:pPr>
      <w:r>
        <w:rPr>
          <w:sz w:val="24"/>
        </w:rPr>
        <w:t xml:space="preserve">RamakKalaOlay </w:t>
      </w:r>
      <w:r>
        <w:rPr>
          <w:spacing w:val="-2"/>
          <w:sz w:val="24"/>
        </w:rPr>
        <w:t>Kayıtları</w:t>
      </w:r>
    </w:p>
    <w:p w:rsidR="00462D50" w:rsidRDefault="00343A79">
      <w:pPr>
        <w:pStyle w:val="ListeParagraf"/>
        <w:numPr>
          <w:ilvl w:val="1"/>
          <w:numId w:val="2"/>
        </w:numPr>
        <w:tabs>
          <w:tab w:val="left" w:pos="1198"/>
        </w:tabs>
        <w:spacing w:line="276" w:lineRule="auto"/>
        <w:ind w:right="659"/>
        <w:rPr>
          <w:sz w:val="24"/>
        </w:rPr>
      </w:pPr>
      <w:r>
        <w:rPr>
          <w:sz w:val="24"/>
        </w:rPr>
        <w:t>İlçeİSGBürosuTarafındanHazırlananRiskDeğerlendirmeRaporununMEBBİS’e Girilmesi ve Raporun Bir Örneğinin İSG Dosyasına Konulması.</w:t>
      </w:r>
    </w:p>
    <w:p w:rsidR="00462D50" w:rsidRDefault="00343A79">
      <w:pPr>
        <w:pStyle w:val="ListeParagraf"/>
        <w:numPr>
          <w:ilvl w:val="1"/>
          <w:numId w:val="2"/>
        </w:numPr>
        <w:tabs>
          <w:tab w:val="left" w:pos="1198"/>
        </w:tabs>
        <w:spacing w:before="1"/>
        <w:rPr>
          <w:sz w:val="24"/>
        </w:rPr>
      </w:pPr>
      <w:r>
        <w:rPr>
          <w:sz w:val="24"/>
        </w:rPr>
        <w:t>RiskDeğerlendirmeEkibinin</w:t>
      </w:r>
      <w:r>
        <w:rPr>
          <w:spacing w:val="-2"/>
          <w:sz w:val="24"/>
        </w:rPr>
        <w:t>Eğitimi</w:t>
      </w:r>
    </w:p>
    <w:p w:rsidR="00462D50" w:rsidRDefault="00343A79">
      <w:pPr>
        <w:pStyle w:val="ListeParagraf"/>
        <w:numPr>
          <w:ilvl w:val="1"/>
          <w:numId w:val="2"/>
        </w:numPr>
        <w:tabs>
          <w:tab w:val="left" w:pos="1198"/>
        </w:tabs>
        <w:rPr>
          <w:sz w:val="24"/>
        </w:rPr>
      </w:pPr>
      <w:proofErr w:type="spellStart"/>
      <w:r>
        <w:rPr>
          <w:sz w:val="24"/>
        </w:rPr>
        <w:t>RiskTabanlı</w:t>
      </w:r>
      <w:proofErr w:type="spellEnd"/>
      <w:r w:rsidR="00B338B3">
        <w:rPr>
          <w:sz w:val="24"/>
        </w:rPr>
        <w:t xml:space="preserve"> </w:t>
      </w:r>
      <w:r>
        <w:rPr>
          <w:sz w:val="24"/>
        </w:rPr>
        <w:t>Ödenek</w:t>
      </w:r>
      <w:r w:rsidR="00B338B3">
        <w:rPr>
          <w:sz w:val="24"/>
        </w:rPr>
        <w:t xml:space="preserve"> </w:t>
      </w:r>
      <w:r>
        <w:rPr>
          <w:sz w:val="24"/>
        </w:rPr>
        <w:t>İsteklerinin</w:t>
      </w:r>
      <w:r w:rsidR="00B338B3">
        <w:rPr>
          <w:sz w:val="24"/>
        </w:rPr>
        <w:t xml:space="preserve"> </w:t>
      </w:r>
      <w:proofErr w:type="spellStart"/>
      <w:r>
        <w:rPr>
          <w:sz w:val="24"/>
        </w:rPr>
        <w:t>MEBBİS’e</w:t>
      </w:r>
      <w:proofErr w:type="spellEnd"/>
      <w:r>
        <w:rPr>
          <w:spacing w:val="-2"/>
          <w:sz w:val="24"/>
        </w:rPr>
        <w:t xml:space="preserve"> Girilmesi</w:t>
      </w:r>
    </w:p>
    <w:p w:rsidR="00462D50" w:rsidRDefault="00343A79">
      <w:pPr>
        <w:pStyle w:val="ListeParagraf"/>
        <w:numPr>
          <w:ilvl w:val="1"/>
          <w:numId w:val="2"/>
        </w:numPr>
        <w:tabs>
          <w:tab w:val="left" w:pos="1198"/>
        </w:tabs>
        <w:rPr>
          <w:sz w:val="24"/>
        </w:rPr>
      </w:pPr>
      <w:r>
        <w:rPr>
          <w:sz w:val="24"/>
        </w:rPr>
        <w:t>YapılanDüzelticiveÖnleyiciFaaliyetlerinDosyaya</w:t>
      </w:r>
      <w:r>
        <w:rPr>
          <w:spacing w:val="-2"/>
          <w:sz w:val="24"/>
        </w:rPr>
        <w:t xml:space="preserve"> Eklenmesi.</w:t>
      </w:r>
    </w:p>
    <w:p w:rsidR="00462D50" w:rsidRDefault="00462D50">
      <w:pPr>
        <w:pStyle w:val="GvdeMetni"/>
        <w:spacing w:before="88"/>
      </w:pPr>
    </w:p>
    <w:p w:rsidR="00462D50" w:rsidRDefault="00343A79">
      <w:pPr>
        <w:pStyle w:val="Balk3"/>
        <w:numPr>
          <w:ilvl w:val="0"/>
          <w:numId w:val="2"/>
        </w:numPr>
        <w:tabs>
          <w:tab w:val="left" w:pos="836"/>
        </w:tabs>
        <w:spacing w:before="1"/>
        <w:ind w:left="836" w:hanging="358"/>
      </w:pPr>
      <w:r>
        <w:t>KişiselKoruyucuDonanımlar</w:t>
      </w:r>
      <w:r>
        <w:rPr>
          <w:spacing w:val="-2"/>
        </w:rPr>
        <w:t xml:space="preserve"> (KKD)</w:t>
      </w:r>
    </w:p>
    <w:p w:rsidR="00462D50" w:rsidRDefault="00343A79">
      <w:pPr>
        <w:pStyle w:val="ListeParagraf"/>
        <w:numPr>
          <w:ilvl w:val="1"/>
          <w:numId w:val="2"/>
        </w:numPr>
        <w:tabs>
          <w:tab w:val="left" w:pos="1198"/>
        </w:tabs>
        <w:spacing w:before="45"/>
        <w:rPr>
          <w:sz w:val="24"/>
        </w:rPr>
      </w:pPr>
      <w:r>
        <w:rPr>
          <w:sz w:val="24"/>
        </w:rPr>
        <w:t>KişiselKoyucuDonanımların</w:t>
      </w:r>
      <w:r>
        <w:rPr>
          <w:spacing w:val="-2"/>
          <w:sz w:val="24"/>
        </w:rPr>
        <w:t>Tespiti</w:t>
      </w:r>
    </w:p>
    <w:p w:rsidR="00462D50" w:rsidRDefault="00343A79">
      <w:pPr>
        <w:pStyle w:val="ListeParagraf"/>
        <w:numPr>
          <w:ilvl w:val="1"/>
          <w:numId w:val="2"/>
        </w:numPr>
        <w:tabs>
          <w:tab w:val="left" w:pos="1198"/>
        </w:tabs>
        <w:rPr>
          <w:sz w:val="24"/>
        </w:rPr>
      </w:pPr>
      <w:r>
        <w:rPr>
          <w:sz w:val="24"/>
        </w:rPr>
        <w:t>KişiselKoruyucuDonanımların</w:t>
      </w:r>
      <w:r>
        <w:rPr>
          <w:spacing w:val="-2"/>
          <w:sz w:val="24"/>
        </w:rPr>
        <w:t>Teslimi</w:t>
      </w:r>
    </w:p>
    <w:p w:rsidR="00462D50" w:rsidRDefault="00343A79">
      <w:pPr>
        <w:pStyle w:val="ListeParagraf"/>
        <w:numPr>
          <w:ilvl w:val="1"/>
          <w:numId w:val="2"/>
        </w:numPr>
        <w:tabs>
          <w:tab w:val="left" w:pos="1198"/>
        </w:tabs>
        <w:rPr>
          <w:sz w:val="24"/>
        </w:rPr>
      </w:pPr>
      <w:r>
        <w:rPr>
          <w:sz w:val="24"/>
        </w:rPr>
        <w:t>KişiselKoruyucuDonanımKullanım</w:t>
      </w:r>
      <w:r>
        <w:rPr>
          <w:spacing w:val="-2"/>
          <w:sz w:val="24"/>
        </w:rPr>
        <w:t>Eğitimi</w:t>
      </w:r>
    </w:p>
    <w:p w:rsidR="00462D50" w:rsidRDefault="00462D50">
      <w:pPr>
        <w:pStyle w:val="GvdeMetni"/>
        <w:spacing w:before="88"/>
      </w:pPr>
    </w:p>
    <w:p w:rsidR="00462D50" w:rsidRDefault="00343A79">
      <w:pPr>
        <w:pStyle w:val="Balk3"/>
        <w:numPr>
          <w:ilvl w:val="0"/>
          <w:numId w:val="2"/>
        </w:numPr>
        <w:tabs>
          <w:tab w:val="left" w:pos="837"/>
        </w:tabs>
        <w:spacing w:before="1"/>
        <w:ind w:left="837" w:hanging="359"/>
      </w:pPr>
      <w:r>
        <w:t>İSGYıllıkPlanının</w:t>
      </w:r>
      <w:r>
        <w:rPr>
          <w:spacing w:val="-2"/>
        </w:rPr>
        <w:t xml:space="preserve"> Oluşturulması</w:t>
      </w:r>
    </w:p>
    <w:p w:rsidR="00462D50" w:rsidRDefault="00343A79">
      <w:pPr>
        <w:pStyle w:val="ListeParagraf"/>
        <w:numPr>
          <w:ilvl w:val="1"/>
          <w:numId w:val="2"/>
        </w:numPr>
        <w:tabs>
          <w:tab w:val="left" w:pos="1198"/>
        </w:tabs>
        <w:spacing w:before="45"/>
        <w:rPr>
          <w:sz w:val="24"/>
        </w:rPr>
      </w:pPr>
      <w:r>
        <w:rPr>
          <w:sz w:val="24"/>
        </w:rPr>
        <w:t>İlçeİSGBüroTarafındanGönderilenYıllıkPlanınDosyaya</w:t>
      </w:r>
      <w:r>
        <w:rPr>
          <w:spacing w:val="-2"/>
          <w:sz w:val="24"/>
        </w:rPr>
        <w:t xml:space="preserve"> Konulması</w:t>
      </w:r>
    </w:p>
    <w:p w:rsidR="00462D50" w:rsidRDefault="00462D50">
      <w:pPr>
        <w:pStyle w:val="GvdeMetni"/>
        <w:spacing w:before="87"/>
      </w:pPr>
    </w:p>
    <w:p w:rsidR="00462D50" w:rsidRDefault="00343A79">
      <w:pPr>
        <w:pStyle w:val="Balk3"/>
        <w:numPr>
          <w:ilvl w:val="0"/>
          <w:numId w:val="2"/>
        </w:numPr>
        <w:tabs>
          <w:tab w:val="left" w:pos="836"/>
        </w:tabs>
        <w:ind w:left="836" w:hanging="358"/>
      </w:pPr>
      <w:r>
        <w:t>İSGYıllıkRaporun</w:t>
      </w:r>
      <w:r>
        <w:rPr>
          <w:spacing w:val="-2"/>
        </w:rPr>
        <w:t>Oluşturulması</w:t>
      </w:r>
    </w:p>
    <w:p w:rsidR="00462D50" w:rsidRDefault="00343A79">
      <w:pPr>
        <w:pStyle w:val="ListeParagraf"/>
        <w:numPr>
          <w:ilvl w:val="1"/>
          <w:numId w:val="2"/>
        </w:numPr>
        <w:tabs>
          <w:tab w:val="left" w:pos="1198"/>
        </w:tabs>
        <w:spacing w:before="45"/>
        <w:rPr>
          <w:sz w:val="24"/>
        </w:rPr>
      </w:pPr>
      <w:r>
        <w:rPr>
          <w:sz w:val="24"/>
        </w:rPr>
        <w:t>İlçeİSGBüroTarafındanGönderilenYıllıkRaporunDosyaya</w:t>
      </w:r>
      <w:r>
        <w:rPr>
          <w:spacing w:val="-2"/>
          <w:sz w:val="24"/>
        </w:rPr>
        <w:t>Konulması</w:t>
      </w:r>
    </w:p>
    <w:p w:rsidR="00462D50" w:rsidRDefault="00462D50">
      <w:pPr>
        <w:pStyle w:val="GvdeMetni"/>
        <w:spacing w:before="86"/>
      </w:pPr>
    </w:p>
    <w:p w:rsidR="00462D50" w:rsidRDefault="00343A79">
      <w:pPr>
        <w:pStyle w:val="ListeParagraf"/>
        <w:numPr>
          <w:ilvl w:val="0"/>
          <w:numId w:val="2"/>
        </w:numPr>
        <w:tabs>
          <w:tab w:val="left" w:pos="836"/>
        </w:tabs>
        <w:spacing w:before="0"/>
        <w:ind w:left="836" w:hanging="358"/>
        <w:rPr>
          <w:b/>
          <w:sz w:val="24"/>
        </w:rPr>
      </w:pPr>
      <w:r>
        <w:rPr>
          <w:b/>
          <w:sz w:val="24"/>
        </w:rPr>
        <w:t>Diğer</w:t>
      </w:r>
      <w:r>
        <w:rPr>
          <w:b/>
          <w:spacing w:val="-2"/>
          <w:sz w:val="24"/>
        </w:rPr>
        <w:t>Raporlar</w:t>
      </w:r>
    </w:p>
    <w:p w:rsidR="00462D50" w:rsidRDefault="00462D50">
      <w:pPr>
        <w:rPr>
          <w:sz w:val="24"/>
        </w:rPr>
        <w:sectPr w:rsidR="00462D50">
          <w:pgSz w:w="11910" w:h="16840"/>
          <w:pgMar w:top="1680" w:right="1020" w:bottom="280" w:left="1300" w:header="708" w:footer="708" w:gutter="0"/>
          <w:cols w:space="708"/>
        </w:sectPr>
      </w:pPr>
    </w:p>
    <w:p w:rsidR="00462D50" w:rsidRDefault="00343A79">
      <w:pPr>
        <w:pStyle w:val="Balk2"/>
      </w:pPr>
      <w:r>
        <w:rPr>
          <w:spacing w:val="-2"/>
        </w:rPr>
        <w:lastRenderedPageBreak/>
        <w:t>AÇIKLAMA:</w:t>
      </w:r>
    </w:p>
    <w:p w:rsidR="00462D50" w:rsidRDefault="00343A79">
      <w:pPr>
        <w:pStyle w:val="GvdeMetni"/>
        <w:spacing w:before="251" w:line="276" w:lineRule="auto"/>
        <w:ind w:left="118" w:right="115" w:firstLine="707"/>
        <w:jc w:val="both"/>
      </w:pPr>
      <w:r>
        <w:t>İlçe MilliEğitimMüdürlüğüİSG Birimitarafındanhazırlananburehber,okullarımızınbir İSG dosyası oluşturarak yapılan iş ve işlemlerin hem rapor halinde saklanmasını, hem de ileride yapılacak denetimler için hazır bulunulmasını amaçlamaktadır.</w:t>
      </w:r>
    </w:p>
    <w:p w:rsidR="00462D50" w:rsidRDefault="00343A79">
      <w:pPr>
        <w:pStyle w:val="GvdeMetni"/>
        <w:spacing w:before="199" w:line="276" w:lineRule="auto"/>
        <w:ind w:left="118" w:right="112" w:firstLine="707"/>
        <w:jc w:val="both"/>
      </w:pPr>
      <w:r>
        <w:t xml:space="preserve">Bu doğrultuda içindekiler kısmında bulunan yapılacak sıralı iş ve işlemlerin, yine eklerde verilen form ve açıklama sunuları kullanılarak yapılması önem arz etmektedir. Sizlerden istenen bazı dosyalar hali hazırda yapılmış ya da hali hazırda bir İSG dosyanız bulunuyor olabilir. Bizlerin amacı; tüm okullarımızda yapılan çalışmaların bir bütünlük arz etmesidir. Bu amaçla tüm okullarımızda rehberde istenen ve sizlere verilen formatlar doğrultusunda bu dosyanın </w:t>
      </w:r>
      <w:r>
        <w:rPr>
          <w:spacing w:val="-2"/>
        </w:rPr>
        <w:t>oluşturulmasıdır.</w:t>
      </w:r>
    </w:p>
    <w:p w:rsidR="00462D50" w:rsidRDefault="00343A79">
      <w:pPr>
        <w:pStyle w:val="GvdeMetni"/>
        <w:spacing w:before="201" w:line="276" w:lineRule="auto"/>
        <w:ind w:left="118" w:right="110" w:firstLine="707"/>
        <w:jc w:val="both"/>
      </w:pPr>
      <w:r>
        <w:t>Bu dosyaların içeriği ilerleyen zamanlarda gerekli başka belge ve evraklarla genişletilecektir.Bakanlığımızınvetümülkeçapındagerekligörülenöneminverilmeyebaşlandığı İş Sağlığı ve Güvenliği alanında bizler de üzerimize düşen görevleri yerine getirmeliyiz.</w:t>
      </w:r>
    </w:p>
    <w:p w:rsidR="00462D50" w:rsidRDefault="00343A79">
      <w:pPr>
        <w:pStyle w:val="Balk3"/>
        <w:spacing w:before="200" w:line="276" w:lineRule="auto"/>
        <w:ind w:left="118" w:right="110" w:firstLine="707"/>
      </w:pPr>
      <w:r>
        <w:t xml:space="preserve">İlçe Milli Eğitim Müdürlüğü ve İSG Birimleri tarafından dosyaların belli periyotlar ile kontrol edileceğini ve yapılan işlemlerin İl Milli Eğitim’de gerekli birimlere raporlanacağını </w:t>
      </w:r>
      <w:proofErr w:type="gramStart"/>
      <w:r>
        <w:t>hatırlatarak,çalışmalarkonusundamuhalefetedüşülenkonulardaİl</w:t>
      </w:r>
      <w:proofErr w:type="gramEnd"/>
      <w:r>
        <w:t>/İlçeİSGBirimlerindenher türlü yardımı alabilirsiniz.</w:t>
      </w:r>
    </w:p>
    <w:p w:rsidR="00462D50" w:rsidRDefault="00343A79">
      <w:pPr>
        <w:pStyle w:val="GvdeMetni"/>
        <w:spacing w:before="200" w:line="276" w:lineRule="auto"/>
        <w:ind w:left="118" w:right="114" w:firstLine="707"/>
        <w:jc w:val="both"/>
      </w:pPr>
      <w:r>
        <w:rPr>
          <w:color w:val="FF0000"/>
          <w:highlight w:val="yellow"/>
        </w:rPr>
        <w:t>Doldurulacak formlarda sizlerin dolduracağı bölümler kırmızı ile işaretlenmiş ve noktalarhaline bırakılmıştır. Tüm bu şekilde bırakılan alanların doldurulması ve okulların İSG dosyasınakonulması ve MEBBİSmodüllerine girileceklerin girilmesi gerekmektedir.</w:t>
      </w:r>
    </w:p>
    <w:p w:rsidR="00462D50" w:rsidRDefault="00343A79">
      <w:pPr>
        <w:spacing w:before="202" w:line="276" w:lineRule="auto"/>
        <w:ind w:left="118" w:right="108" w:firstLine="707"/>
        <w:jc w:val="both"/>
        <w:rPr>
          <w:sz w:val="24"/>
        </w:rPr>
      </w:pPr>
      <w:r>
        <w:rPr>
          <w:color w:val="FF0000"/>
          <w:sz w:val="24"/>
          <w:highlight w:val="yellow"/>
        </w:rPr>
        <w:t xml:space="preserve">Rehberde "A." kısmında belirtilen kurul dosyalarını sadece </w:t>
      </w:r>
      <w:r>
        <w:rPr>
          <w:b/>
          <w:i/>
          <w:color w:val="FF0000"/>
          <w:sz w:val="24"/>
          <w:highlight w:val="yellow"/>
        </w:rPr>
        <w:t>50'den fazla çalışanı olanokullar</w:t>
      </w:r>
      <w:r>
        <w:rPr>
          <w:color w:val="FF0000"/>
          <w:sz w:val="24"/>
          <w:highlight w:val="yellow"/>
        </w:rPr>
        <w:t xml:space="preserve">( Binada çalışan tüm personeller dâhil) dolduracakken, diğer kısımlarda belirtilenleri </w:t>
      </w:r>
      <w:r>
        <w:rPr>
          <w:b/>
          <w:color w:val="FF0000"/>
          <w:sz w:val="24"/>
          <w:highlight w:val="yellow"/>
        </w:rPr>
        <w:t xml:space="preserve">tümokullarımız </w:t>
      </w:r>
      <w:r>
        <w:rPr>
          <w:color w:val="FF0000"/>
          <w:sz w:val="24"/>
          <w:highlight w:val="yellow"/>
        </w:rPr>
        <w:t>dolduracaktır.</w:t>
      </w:r>
      <w:proofErr w:type="gramStart"/>
      <w:r>
        <w:rPr>
          <w:color w:val="FF0000"/>
          <w:sz w:val="24"/>
          <w:highlight w:val="yellow"/>
        </w:rPr>
        <w:t>)</w:t>
      </w:r>
      <w:proofErr w:type="gramEnd"/>
    </w:p>
    <w:p w:rsidR="00462D50" w:rsidRDefault="00462D50">
      <w:pPr>
        <w:pStyle w:val="GvdeMetni"/>
      </w:pPr>
    </w:p>
    <w:p w:rsidR="00462D50" w:rsidRDefault="00462D50">
      <w:pPr>
        <w:pStyle w:val="GvdeMetni"/>
        <w:spacing w:before="150"/>
      </w:pPr>
    </w:p>
    <w:p w:rsidR="00462D50" w:rsidRDefault="00343A79">
      <w:pPr>
        <w:pStyle w:val="GvdeMetni"/>
        <w:ind w:left="118"/>
      </w:pPr>
      <w:r>
        <w:t>Tümokullarımızakolaylıklarveiyiçalışmalar</w:t>
      </w:r>
      <w:r>
        <w:rPr>
          <w:spacing w:val="-2"/>
        </w:rPr>
        <w:t>dileriz.</w:t>
      </w:r>
    </w:p>
    <w:p w:rsidR="00462D50" w:rsidRDefault="00462D50">
      <w:pPr>
        <w:pStyle w:val="GvdeMetni"/>
      </w:pPr>
    </w:p>
    <w:p w:rsidR="00462D50" w:rsidRDefault="00462D50">
      <w:pPr>
        <w:pStyle w:val="GvdeMetni"/>
      </w:pPr>
    </w:p>
    <w:p w:rsidR="00462D50" w:rsidRDefault="00462D50">
      <w:pPr>
        <w:pStyle w:val="GvdeMetni"/>
      </w:pPr>
    </w:p>
    <w:p w:rsidR="00462D50" w:rsidRDefault="00462D50">
      <w:pPr>
        <w:pStyle w:val="GvdeMetni"/>
      </w:pPr>
    </w:p>
    <w:p w:rsidR="00462D50" w:rsidRDefault="00462D50">
      <w:pPr>
        <w:pStyle w:val="GvdeMetni"/>
      </w:pPr>
    </w:p>
    <w:p w:rsidR="00462D50" w:rsidRDefault="00462D50">
      <w:pPr>
        <w:pStyle w:val="GvdeMetni"/>
        <w:spacing w:before="98"/>
      </w:pPr>
    </w:p>
    <w:p w:rsidR="00462D50" w:rsidRDefault="00343A79">
      <w:pPr>
        <w:pStyle w:val="GvdeMetni"/>
        <w:spacing w:line="276" w:lineRule="auto"/>
        <w:ind w:left="5075" w:right="1337" w:firstLine="273"/>
      </w:pPr>
      <w:r>
        <w:t>İlçe Milli Eğitim Müdürlüğü İşyeriSağlıkveGüvenlikBirimi</w:t>
      </w:r>
    </w:p>
    <w:p w:rsidR="00462D50" w:rsidRDefault="00462D50">
      <w:pPr>
        <w:spacing w:line="276" w:lineRule="auto"/>
        <w:sectPr w:rsidR="00462D50">
          <w:pgSz w:w="11910" w:h="16840"/>
          <w:pgMar w:top="1100" w:right="1020" w:bottom="280" w:left="1300" w:header="708" w:footer="708" w:gutter="0"/>
          <w:cols w:space="708"/>
        </w:sectPr>
      </w:pPr>
    </w:p>
    <w:p w:rsidR="00462D50" w:rsidRDefault="00343A79">
      <w:pPr>
        <w:pStyle w:val="Balk2"/>
      </w:pPr>
      <w:r>
        <w:lastRenderedPageBreak/>
        <w:t>FORMLARIN</w:t>
      </w:r>
      <w:r>
        <w:rPr>
          <w:spacing w:val="-2"/>
        </w:rPr>
        <w:t>DOLDURULMASI</w:t>
      </w:r>
    </w:p>
    <w:p w:rsidR="00462D50" w:rsidRDefault="00462D50">
      <w:pPr>
        <w:pStyle w:val="GvdeMetni"/>
        <w:spacing w:before="301"/>
        <w:rPr>
          <w:b/>
          <w:i/>
          <w:sz w:val="28"/>
        </w:rPr>
      </w:pPr>
    </w:p>
    <w:p w:rsidR="00462D50" w:rsidRDefault="00343A79">
      <w:pPr>
        <w:pStyle w:val="ListeParagraf"/>
        <w:numPr>
          <w:ilvl w:val="0"/>
          <w:numId w:val="1"/>
        </w:numPr>
        <w:tabs>
          <w:tab w:val="left" w:pos="836"/>
        </w:tabs>
        <w:spacing w:before="0"/>
        <w:ind w:left="836" w:hanging="358"/>
        <w:rPr>
          <w:b/>
          <w:sz w:val="26"/>
        </w:rPr>
      </w:pPr>
      <w:r>
        <w:rPr>
          <w:b/>
          <w:sz w:val="28"/>
        </w:rPr>
        <w:t>İSGKURULİŞVEİŞLEMLERİ</w:t>
      </w:r>
      <w:r>
        <w:rPr>
          <w:b/>
          <w:color w:val="FF0000"/>
          <w:sz w:val="26"/>
          <w:u w:val="single" w:color="FF0000"/>
        </w:rPr>
        <w:t>(50'den</w:t>
      </w:r>
      <w:r w:rsidR="002341E7">
        <w:rPr>
          <w:b/>
          <w:color w:val="FF0000"/>
          <w:sz w:val="26"/>
          <w:u w:val="single" w:color="FF0000"/>
        </w:rPr>
        <w:t xml:space="preserve"> </w:t>
      </w:r>
      <w:r>
        <w:rPr>
          <w:b/>
          <w:color w:val="FF0000"/>
          <w:sz w:val="26"/>
          <w:u w:val="single" w:color="FF0000"/>
        </w:rPr>
        <w:t>fazla</w:t>
      </w:r>
      <w:r w:rsidR="002341E7">
        <w:rPr>
          <w:b/>
          <w:color w:val="FF0000"/>
          <w:sz w:val="26"/>
          <w:u w:val="single" w:color="FF0000"/>
        </w:rPr>
        <w:t xml:space="preserve"> </w:t>
      </w:r>
      <w:r>
        <w:rPr>
          <w:b/>
          <w:color w:val="FF0000"/>
          <w:sz w:val="26"/>
          <w:u w:val="single" w:color="FF0000"/>
        </w:rPr>
        <w:t>çalışanı</w:t>
      </w:r>
      <w:r w:rsidR="002341E7">
        <w:rPr>
          <w:b/>
          <w:color w:val="FF0000"/>
          <w:sz w:val="26"/>
          <w:u w:val="single" w:color="FF0000"/>
        </w:rPr>
        <w:t xml:space="preserve"> </w:t>
      </w:r>
      <w:r>
        <w:rPr>
          <w:b/>
          <w:color w:val="FF0000"/>
          <w:sz w:val="26"/>
          <w:u w:val="single" w:color="FF0000"/>
        </w:rPr>
        <w:t>olan</w:t>
      </w:r>
      <w:r w:rsidR="002341E7">
        <w:rPr>
          <w:b/>
          <w:color w:val="FF0000"/>
          <w:sz w:val="26"/>
          <w:u w:val="single" w:color="FF0000"/>
        </w:rPr>
        <w:t xml:space="preserve"> </w:t>
      </w:r>
      <w:r>
        <w:rPr>
          <w:b/>
          <w:color w:val="FF0000"/>
          <w:sz w:val="26"/>
          <w:u w:val="single" w:color="FF0000"/>
        </w:rPr>
        <w:t>okullar</w:t>
      </w:r>
      <w:r w:rsidR="002341E7">
        <w:rPr>
          <w:b/>
          <w:color w:val="FF0000"/>
          <w:sz w:val="26"/>
          <w:u w:val="single" w:color="FF0000"/>
        </w:rPr>
        <w:t xml:space="preserve"> </w:t>
      </w:r>
      <w:r>
        <w:rPr>
          <w:b/>
          <w:color w:val="FF0000"/>
          <w:spacing w:val="-2"/>
          <w:sz w:val="26"/>
          <w:u w:val="single" w:color="FF0000"/>
        </w:rPr>
        <w:t>dolduracak)</w:t>
      </w:r>
    </w:p>
    <w:p w:rsidR="00462D50" w:rsidRDefault="00462D50">
      <w:pPr>
        <w:pStyle w:val="GvdeMetni"/>
        <w:spacing w:before="152"/>
        <w:rPr>
          <w:b/>
        </w:rPr>
      </w:pPr>
    </w:p>
    <w:p w:rsidR="00462D50" w:rsidRDefault="00343A79">
      <w:pPr>
        <w:pStyle w:val="Balk3"/>
        <w:ind w:left="838"/>
      </w:pPr>
      <w:r>
        <w:t>İSGKurulunun</w:t>
      </w:r>
      <w:r>
        <w:rPr>
          <w:spacing w:val="-2"/>
        </w:rPr>
        <w:t>Kurulması</w:t>
      </w:r>
    </w:p>
    <w:p w:rsidR="00462D50" w:rsidRDefault="00343A79">
      <w:pPr>
        <w:spacing w:before="43" w:line="276" w:lineRule="auto"/>
        <w:ind w:left="838" w:right="108"/>
        <w:jc w:val="both"/>
        <w:rPr>
          <w:b/>
          <w:sz w:val="24"/>
        </w:rPr>
      </w:pPr>
      <w:r>
        <w:rPr>
          <w:sz w:val="24"/>
        </w:rPr>
        <w:t xml:space="preserve">Bu başlıkta öncelikli olarak yapılması gereken iş, İSG kurulunun kurulmasıdır. İSG Kurulunun kurulması için </w:t>
      </w:r>
      <w:r>
        <w:rPr>
          <w:b/>
          <w:sz w:val="24"/>
        </w:rPr>
        <w:t xml:space="preserve">Form 1 </w:t>
      </w:r>
      <w:r>
        <w:rPr>
          <w:sz w:val="24"/>
        </w:rPr>
        <w:t xml:space="preserve">doldurulacaktır. </w:t>
      </w:r>
      <w:r>
        <w:rPr>
          <w:b/>
          <w:sz w:val="24"/>
        </w:rPr>
        <w:t xml:space="preserve">(Tüm evraklar İSG dosyasında </w:t>
      </w:r>
      <w:r>
        <w:rPr>
          <w:b/>
          <w:spacing w:val="-2"/>
          <w:sz w:val="24"/>
        </w:rPr>
        <w:t>saklanacaktır.)</w:t>
      </w:r>
    </w:p>
    <w:p w:rsidR="00462D50" w:rsidRDefault="00462D50">
      <w:pPr>
        <w:pStyle w:val="GvdeMetni"/>
        <w:spacing w:before="45"/>
        <w:rPr>
          <w:b/>
        </w:rPr>
      </w:pPr>
    </w:p>
    <w:p w:rsidR="00462D50" w:rsidRDefault="00343A79">
      <w:pPr>
        <w:pStyle w:val="Balk3"/>
      </w:pPr>
      <w:r>
        <w:t>KurulÇağrıveToplantı</w:t>
      </w:r>
      <w:r>
        <w:rPr>
          <w:spacing w:val="-2"/>
        </w:rPr>
        <w:t>Evrakları</w:t>
      </w:r>
    </w:p>
    <w:p w:rsidR="00462D50" w:rsidRDefault="00343A79">
      <w:pPr>
        <w:spacing w:before="43" w:line="276" w:lineRule="auto"/>
        <w:ind w:left="826" w:right="109"/>
        <w:jc w:val="both"/>
        <w:rPr>
          <w:b/>
          <w:sz w:val="24"/>
        </w:rPr>
      </w:pPr>
      <w:r>
        <w:rPr>
          <w:sz w:val="24"/>
        </w:rPr>
        <w:t>Bubaşlıktaönceliklekurulüyelerineenaz2(iki)günönceden</w:t>
      </w:r>
      <w:r>
        <w:rPr>
          <w:b/>
          <w:sz w:val="24"/>
        </w:rPr>
        <w:t>Form4</w:t>
      </w:r>
      <w:r>
        <w:rPr>
          <w:sz w:val="24"/>
        </w:rPr>
        <w:t xml:space="preserve">verilerekimzaaltına alındıktan sonra toplantı günü </w:t>
      </w:r>
      <w:r>
        <w:rPr>
          <w:b/>
          <w:sz w:val="24"/>
        </w:rPr>
        <w:t xml:space="preserve">form 5 </w:t>
      </w:r>
      <w:r>
        <w:rPr>
          <w:sz w:val="24"/>
        </w:rPr>
        <w:t>doldurulacak( her toplantı için ayrı ayrı) ve toplantılarenaz2(iki)aydabiryapılacaktır.</w:t>
      </w:r>
      <w:r>
        <w:rPr>
          <w:b/>
          <w:sz w:val="24"/>
        </w:rPr>
        <w:t>(TümevraklarİSGdosyasındasaklanacaktır.)</w:t>
      </w:r>
    </w:p>
    <w:p w:rsidR="00462D50" w:rsidRDefault="00462D50">
      <w:pPr>
        <w:pStyle w:val="GvdeMetni"/>
        <w:spacing w:before="46"/>
        <w:rPr>
          <w:b/>
        </w:rPr>
      </w:pPr>
    </w:p>
    <w:p w:rsidR="00462D50" w:rsidRDefault="00343A79">
      <w:pPr>
        <w:pStyle w:val="Balk3"/>
      </w:pPr>
      <w:r>
        <w:t>İSGKurul</w:t>
      </w:r>
      <w:r>
        <w:rPr>
          <w:spacing w:val="-2"/>
        </w:rPr>
        <w:t>Eğitimi</w:t>
      </w:r>
    </w:p>
    <w:p w:rsidR="00462D50" w:rsidRDefault="00343A79">
      <w:pPr>
        <w:pStyle w:val="GvdeMetni"/>
        <w:spacing w:before="43" w:line="276" w:lineRule="auto"/>
        <w:ind w:left="826" w:right="109"/>
        <w:jc w:val="both"/>
        <w:rPr>
          <w:b/>
        </w:rPr>
      </w:pPr>
      <w:r>
        <w:t>Bu başlıkta Kurula Eğitim verilecektir</w:t>
      </w:r>
      <w:r>
        <w:rPr>
          <w:u w:val="single"/>
        </w:rPr>
        <w:t>(Müdür ya da ilgili Md. Yardımcısı tarafından)</w:t>
      </w:r>
      <w:r>
        <w:t xml:space="preserve">. Bu eğitim için gerekli konu anlatımları “Kurul Eğitim Notları” başlığında dokümanlar içinde mevcuttur.Eğitim verildikten sonra </w:t>
      </w:r>
      <w:r>
        <w:rPr>
          <w:b/>
        </w:rPr>
        <w:t>Form2</w:t>
      </w:r>
      <w:r>
        <w:t xml:space="preserve">doldurulacaktır. Ayrıca eğitimsonrası </w:t>
      </w:r>
      <w:r>
        <w:rPr>
          <w:b/>
        </w:rPr>
        <w:t xml:space="preserve">Form3 </w:t>
      </w:r>
      <w:r>
        <w:t xml:space="preserve">katılanlara (her birine bir nüsha şeklinde ayrı ayrı) imzalatılacaktır. </w:t>
      </w:r>
      <w:r>
        <w:rPr>
          <w:b/>
        </w:rPr>
        <w:t>(Tüm evraklar İSG dosyasında saklanacaktır.)</w:t>
      </w:r>
    </w:p>
    <w:p w:rsidR="00462D50" w:rsidRDefault="00462D50">
      <w:pPr>
        <w:pStyle w:val="GvdeMetni"/>
        <w:rPr>
          <w:b/>
        </w:rPr>
      </w:pPr>
    </w:p>
    <w:p w:rsidR="00462D50" w:rsidRDefault="00462D50">
      <w:pPr>
        <w:pStyle w:val="GvdeMetni"/>
        <w:spacing w:before="154"/>
        <w:rPr>
          <w:b/>
        </w:rPr>
      </w:pPr>
    </w:p>
    <w:p w:rsidR="00462D50" w:rsidRDefault="00343A79">
      <w:pPr>
        <w:pStyle w:val="Balk1"/>
        <w:numPr>
          <w:ilvl w:val="0"/>
          <w:numId w:val="1"/>
        </w:numPr>
        <w:tabs>
          <w:tab w:val="left" w:pos="837"/>
        </w:tabs>
        <w:ind w:left="837" w:hanging="359"/>
      </w:pPr>
      <w:r>
        <w:t>İSGİÇYÖNERGEEVRAKLARI</w:t>
      </w:r>
      <w:r>
        <w:rPr>
          <w:color w:val="FF0000"/>
          <w:u w:val="single" w:color="FF0000"/>
        </w:rPr>
        <w:t>(Tümokullar</w:t>
      </w:r>
      <w:r>
        <w:rPr>
          <w:color w:val="FF0000"/>
          <w:spacing w:val="-2"/>
          <w:u w:val="single" w:color="FF0000"/>
        </w:rPr>
        <w:t>dolduracak)</w:t>
      </w:r>
    </w:p>
    <w:p w:rsidR="00462D50" w:rsidRDefault="00343A79">
      <w:pPr>
        <w:pStyle w:val="GvdeMetni"/>
        <w:spacing w:before="249" w:line="276" w:lineRule="auto"/>
        <w:ind w:left="826" w:right="109"/>
        <w:jc w:val="both"/>
        <w:rPr>
          <w:b/>
        </w:rPr>
      </w:pPr>
      <w:r>
        <w:t>Bu başlıkta İlçe Milli Eğitim Müdürlüğü İşyeri Sağlık ve Güvenlik Bürosu tarafından gönderilen Kurum İç Yönergesinin ilgili yerleri (kırmızı renkte belirtilen yerler) doldurulduktansonraİSGDosyasınabirnüshaolacakşekildekonulur.</w:t>
      </w:r>
      <w:r>
        <w:rPr>
          <w:b/>
        </w:rPr>
        <w:t>(TümevraklarİSG dosyasında saklanacaktır.)</w:t>
      </w:r>
    </w:p>
    <w:p w:rsidR="00462D50" w:rsidRDefault="00462D50">
      <w:pPr>
        <w:pStyle w:val="GvdeMetni"/>
        <w:rPr>
          <w:b/>
        </w:rPr>
      </w:pPr>
    </w:p>
    <w:p w:rsidR="00462D50" w:rsidRDefault="00462D50">
      <w:pPr>
        <w:pStyle w:val="GvdeMetni"/>
        <w:spacing w:before="152"/>
        <w:rPr>
          <w:b/>
        </w:rPr>
      </w:pPr>
    </w:p>
    <w:p w:rsidR="00462D50" w:rsidRDefault="00343A79">
      <w:pPr>
        <w:pStyle w:val="Balk1"/>
        <w:numPr>
          <w:ilvl w:val="0"/>
          <w:numId w:val="1"/>
        </w:numPr>
        <w:tabs>
          <w:tab w:val="left" w:pos="837"/>
        </w:tabs>
        <w:ind w:left="837" w:hanging="359"/>
      </w:pPr>
      <w:r>
        <w:t>ACİLDURUMEVRAKLARI</w:t>
      </w:r>
      <w:r>
        <w:rPr>
          <w:color w:val="FF0000"/>
          <w:u w:val="single" w:color="FF0000"/>
        </w:rPr>
        <w:t>(Tümokullar</w:t>
      </w:r>
      <w:r>
        <w:rPr>
          <w:color w:val="FF0000"/>
          <w:spacing w:val="-2"/>
          <w:u w:val="single" w:color="FF0000"/>
        </w:rPr>
        <w:t>dolduracak)</w:t>
      </w:r>
    </w:p>
    <w:p w:rsidR="00462D50" w:rsidRDefault="00462D50">
      <w:pPr>
        <w:pStyle w:val="GvdeMetni"/>
        <w:spacing w:before="94"/>
        <w:rPr>
          <w:b/>
        </w:rPr>
      </w:pPr>
    </w:p>
    <w:p w:rsidR="00462D50" w:rsidRDefault="00343A79">
      <w:pPr>
        <w:pStyle w:val="Balk3"/>
      </w:pPr>
      <w:r>
        <w:t>AcildurumEkiplerininBelirlenmesi,TebliğiveMEBBİSÜzerinden</w:t>
      </w:r>
      <w:r>
        <w:rPr>
          <w:spacing w:val="-2"/>
        </w:rPr>
        <w:t>Güncellenmesi</w:t>
      </w:r>
    </w:p>
    <w:p w:rsidR="00462D50" w:rsidRDefault="00343A79">
      <w:pPr>
        <w:pStyle w:val="GvdeMetni"/>
        <w:spacing w:before="43" w:line="276" w:lineRule="auto"/>
        <w:ind w:left="826" w:right="109"/>
        <w:jc w:val="both"/>
        <w:rPr>
          <w:b/>
        </w:rPr>
      </w:pPr>
      <w:r>
        <w:t xml:space="preserve">Bu başlıkta öncelikle acil durum ekip üyeleri belirlenecektir. Bunun için </w:t>
      </w:r>
      <w:r>
        <w:rPr>
          <w:b/>
        </w:rPr>
        <w:t xml:space="preserve">Form 7 </w:t>
      </w:r>
      <w:r>
        <w:t>doldurularakimzalatılacakve</w:t>
      </w:r>
      <w:r>
        <w:rPr>
          <w:b/>
        </w:rPr>
        <w:t>Form6</w:t>
      </w:r>
      <w:r>
        <w:t>,</w:t>
      </w:r>
      <w:proofErr w:type="gramStart"/>
      <w:r>
        <w:t>ilgilikişilereimzakarşılığıdağıtılacaktır.Seçilenekip</w:t>
      </w:r>
      <w:proofErr w:type="gramEnd"/>
      <w:r>
        <w:t xml:space="preserve"> üyelerinin güncel hali, MEBBİS Acil Durumlar modülüne de girilecektir. Seçilen kişilerin listeleri, oluşturulacak olan İSG panosuna asılarak, ilan edilecektir. </w:t>
      </w:r>
      <w:r>
        <w:rPr>
          <w:b/>
        </w:rPr>
        <w:t>(Tüm evraklar İSG dosyasında saklanacaktır.)</w:t>
      </w:r>
    </w:p>
    <w:p w:rsidR="00462D50" w:rsidRDefault="00462D50">
      <w:pPr>
        <w:spacing w:line="276" w:lineRule="auto"/>
        <w:jc w:val="both"/>
        <w:sectPr w:rsidR="00462D50">
          <w:pgSz w:w="11910" w:h="16840"/>
          <w:pgMar w:top="1100" w:right="1020" w:bottom="280" w:left="1300" w:header="708" w:footer="708" w:gutter="0"/>
          <w:cols w:space="708"/>
        </w:sectPr>
      </w:pPr>
    </w:p>
    <w:p w:rsidR="00462D50" w:rsidRDefault="00343A79">
      <w:pPr>
        <w:pStyle w:val="Balk3"/>
        <w:spacing w:before="34"/>
      </w:pPr>
      <w:r>
        <w:lastRenderedPageBreak/>
        <w:t>AcilDurumlarınBelirlenmesiveAcilDurumPlanının</w:t>
      </w:r>
      <w:r>
        <w:rPr>
          <w:spacing w:val="-2"/>
        </w:rPr>
        <w:t xml:space="preserve"> oluşturulması</w:t>
      </w:r>
    </w:p>
    <w:p w:rsidR="00462D50" w:rsidRDefault="00343A79">
      <w:pPr>
        <w:pStyle w:val="GvdeMetni"/>
        <w:spacing w:before="45" w:line="276" w:lineRule="auto"/>
        <w:ind w:left="826" w:right="115"/>
        <w:jc w:val="both"/>
        <w:rPr>
          <w:b/>
        </w:rPr>
      </w:pPr>
      <w:r>
        <w:t xml:space="preserve">Bu başlıkta, okulun maruz kalabileceği acil durumlar belirlenerek bir “Acil Durum Planı” oluşturulacaktır. </w:t>
      </w:r>
      <w:r>
        <w:rPr>
          <w:b/>
        </w:rPr>
        <w:t xml:space="preserve">Form 8 </w:t>
      </w:r>
      <w:r>
        <w:t xml:space="preserve">incelenerek tüm noktalı boşluklar ve kırmızı renk ile belirtilen yerler doldurulacak, Bu form(plan) içinde, gerekli olan yerler İSG panosunda sergilenecektir. </w:t>
      </w:r>
      <w:r>
        <w:rPr>
          <w:b/>
        </w:rPr>
        <w:t>(Tüm evraklar İSG dosyasında saklanacaktır.)</w:t>
      </w:r>
    </w:p>
    <w:p w:rsidR="00462D50" w:rsidRDefault="00462D50">
      <w:pPr>
        <w:pStyle w:val="GvdeMetni"/>
        <w:rPr>
          <w:b/>
        </w:rPr>
      </w:pPr>
    </w:p>
    <w:p w:rsidR="00462D50" w:rsidRDefault="00462D50">
      <w:pPr>
        <w:pStyle w:val="GvdeMetni"/>
        <w:spacing w:before="150"/>
        <w:rPr>
          <w:b/>
        </w:rPr>
      </w:pPr>
    </w:p>
    <w:p w:rsidR="00462D50" w:rsidRDefault="00343A79">
      <w:pPr>
        <w:spacing w:line="276" w:lineRule="auto"/>
        <w:ind w:left="826" w:right="104"/>
        <w:rPr>
          <w:b/>
          <w:sz w:val="24"/>
        </w:rPr>
      </w:pPr>
      <w:r>
        <w:rPr>
          <w:b/>
          <w:sz w:val="24"/>
        </w:rPr>
        <w:t xml:space="preserve">Kat tahliye planlarının, Kat ve Çıkış Sayısı Kadar Hazırlanarak Gerekli Yerlere Asılması </w:t>
      </w:r>
      <w:r>
        <w:rPr>
          <w:sz w:val="24"/>
        </w:rPr>
        <w:t xml:space="preserve">Buaşamada,önceliklekattahliyeplanları,herkataçıkışsayısıkadarhazırlanarakasılacak ve tatbikatlarda öğrenci, çalışan ve tüm kişilere anlatılarak benimsetilecektir. Hazırlanan </w:t>
      </w:r>
      <w:proofErr w:type="gramStart"/>
      <w:r>
        <w:rPr>
          <w:sz w:val="24"/>
        </w:rPr>
        <w:t>kattahliyeplanları,birsonrakibaşlıktasöylendiğişekliileMEBBİSmodülünegerekli</w:t>
      </w:r>
      <w:proofErr w:type="gramEnd"/>
      <w:r>
        <w:rPr>
          <w:sz w:val="24"/>
        </w:rPr>
        <w:t xml:space="preserve"> formatta yüklenecektir. </w:t>
      </w:r>
      <w:r>
        <w:rPr>
          <w:b/>
          <w:sz w:val="24"/>
        </w:rPr>
        <w:t>(Tüm evraklar İSG dosyasında saklanacaktır.)</w:t>
      </w:r>
    </w:p>
    <w:p w:rsidR="00462D50" w:rsidRDefault="00462D50">
      <w:pPr>
        <w:pStyle w:val="GvdeMetni"/>
        <w:rPr>
          <w:b/>
        </w:rPr>
      </w:pPr>
    </w:p>
    <w:p w:rsidR="00462D50" w:rsidRDefault="00462D50">
      <w:pPr>
        <w:pStyle w:val="GvdeMetni"/>
        <w:spacing w:before="152"/>
        <w:rPr>
          <w:b/>
        </w:rPr>
      </w:pPr>
    </w:p>
    <w:p w:rsidR="00462D50" w:rsidRDefault="00343A79">
      <w:pPr>
        <w:pStyle w:val="Balk3"/>
      </w:pPr>
      <w:proofErr w:type="spellStart"/>
      <w:r>
        <w:t>TatbikatBilgilerininMEBBİS’e</w:t>
      </w:r>
      <w:r>
        <w:rPr>
          <w:spacing w:val="-2"/>
        </w:rPr>
        <w:t>Girilmesi</w:t>
      </w:r>
      <w:proofErr w:type="spellEnd"/>
    </w:p>
    <w:p w:rsidR="00462D50" w:rsidRDefault="00343A79">
      <w:pPr>
        <w:pStyle w:val="GvdeMetni"/>
        <w:spacing w:before="45" w:line="276" w:lineRule="auto"/>
        <w:ind w:left="826" w:right="109"/>
        <w:jc w:val="both"/>
      </w:pPr>
      <w:r>
        <w:t>6331SayılıYasagereğitatbikatlar12aydabiryapılmalıdır.Okullarıntatbikatlarıbuyasaya uygun bir şekilde yapılmalı ve gerekli bilgiler MEBBİS Acil Durumlar Modülünde gerekli yere kaydedilecektir.</w:t>
      </w:r>
    </w:p>
    <w:p w:rsidR="00462D50" w:rsidRDefault="00462D50">
      <w:pPr>
        <w:pStyle w:val="GvdeMetni"/>
      </w:pPr>
    </w:p>
    <w:p w:rsidR="00462D50" w:rsidRDefault="00462D50">
      <w:pPr>
        <w:pStyle w:val="GvdeMetni"/>
        <w:spacing w:before="151"/>
      </w:pPr>
    </w:p>
    <w:p w:rsidR="00462D50" w:rsidRDefault="00343A79">
      <w:pPr>
        <w:pStyle w:val="Balk1"/>
        <w:numPr>
          <w:ilvl w:val="0"/>
          <w:numId w:val="1"/>
        </w:numPr>
        <w:tabs>
          <w:tab w:val="left" w:pos="836"/>
        </w:tabs>
        <w:ind w:left="836" w:hanging="358"/>
      </w:pPr>
      <w:r>
        <w:t>RİSKDEĞERLENDİRMEEVRAKLARI</w:t>
      </w:r>
      <w:r>
        <w:rPr>
          <w:color w:val="FF0000"/>
          <w:u w:val="single" w:color="FF0000"/>
        </w:rPr>
        <w:t>(Tümokullar</w:t>
      </w:r>
      <w:r>
        <w:rPr>
          <w:color w:val="FF0000"/>
          <w:spacing w:val="-2"/>
          <w:u w:val="single" w:color="FF0000"/>
        </w:rPr>
        <w:t>dolduracak)</w:t>
      </w:r>
    </w:p>
    <w:p w:rsidR="00462D50" w:rsidRDefault="00462D50">
      <w:pPr>
        <w:pStyle w:val="GvdeMetni"/>
        <w:spacing w:before="94"/>
        <w:rPr>
          <w:b/>
        </w:rPr>
      </w:pPr>
    </w:p>
    <w:p w:rsidR="00462D50" w:rsidRDefault="00343A79">
      <w:pPr>
        <w:pStyle w:val="Balk3"/>
      </w:pPr>
      <w:r>
        <w:t>RiskDeğerlendirmeEkibininSeçilmesiveEkipÜyelerine</w:t>
      </w:r>
      <w:r>
        <w:rPr>
          <w:spacing w:val="-2"/>
        </w:rPr>
        <w:t>Tebliği</w:t>
      </w:r>
    </w:p>
    <w:p w:rsidR="00462D50" w:rsidRDefault="00343A79">
      <w:pPr>
        <w:spacing w:before="46" w:line="276" w:lineRule="auto"/>
        <w:ind w:left="826" w:right="109"/>
        <w:jc w:val="both"/>
        <w:rPr>
          <w:b/>
          <w:sz w:val="24"/>
        </w:rPr>
      </w:pPr>
      <w:r>
        <w:rPr>
          <w:sz w:val="24"/>
        </w:rPr>
        <w:t xml:space="preserve">Bu başlıkta okulda bir risk değerlendirme ekibi kurulacaktır. Bunun için </w:t>
      </w:r>
      <w:r>
        <w:rPr>
          <w:b/>
          <w:sz w:val="24"/>
        </w:rPr>
        <w:t xml:space="preserve">Form 9 </w:t>
      </w:r>
      <w:r>
        <w:rPr>
          <w:sz w:val="24"/>
        </w:rPr>
        <w:t xml:space="preserve">doldurulacak ve ekip üyelerine imza karşılığı tebliği edilecektir. </w:t>
      </w:r>
      <w:r>
        <w:rPr>
          <w:b/>
          <w:sz w:val="24"/>
        </w:rPr>
        <w:t xml:space="preserve">(Form 9, İSG dosyasında </w:t>
      </w:r>
      <w:r>
        <w:rPr>
          <w:b/>
          <w:spacing w:val="-2"/>
          <w:sz w:val="24"/>
        </w:rPr>
        <w:t>saklanacaktır.)</w:t>
      </w:r>
    </w:p>
    <w:p w:rsidR="00462D50" w:rsidRDefault="00462D50">
      <w:pPr>
        <w:pStyle w:val="GvdeMetni"/>
        <w:spacing w:before="43"/>
        <w:rPr>
          <w:b/>
        </w:rPr>
      </w:pPr>
    </w:p>
    <w:p w:rsidR="00462D50" w:rsidRDefault="00343A79">
      <w:pPr>
        <w:pStyle w:val="Balk3"/>
      </w:pPr>
      <w:r>
        <w:t>KontrolListelerinin</w:t>
      </w:r>
      <w:r>
        <w:rPr>
          <w:spacing w:val="-2"/>
        </w:rPr>
        <w:t>Oluşturulması</w:t>
      </w:r>
    </w:p>
    <w:p w:rsidR="00462D50" w:rsidRDefault="00343A79">
      <w:pPr>
        <w:pStyle w:val="GvdeMetni"/>
        <w:spacing w:before="43" w:line="276" w:lineRule="auto"/>
        <w:ind w:left="826" w:right="109"/>
        <w:jc w:val="both"/>
        <w:rPr>
          <w:b/>
        </w:rPr>
      </w:pPr>
      <w:r>
        <w:t xml:space="preserve">İl İSGB Sitesinde var olan MEB tarafından ön hazırlığı yapılmış olan Kontrol Listelerinin okula göre düzenlenerek hazırlanması, sorularında varsa düzeltmelerin, ekleme veya çıkarmalarınyapılmasıgerçekleştirilir.KontrolListeleriRiskDeğerlendirmefaaliyetlerinde esas alınır. </w:t>
      </w:r>
      <w:r>
        <w:rPr>
          <w:b/>
        </w:rPr>
        <w:t>(Kontrol Listeleri İSG dosyasında saklanacaktır.)</w:t>
      </w:r>
    </w:p>
    <w:p w:rsidR="00462D50" w:rsidRDefault="00462D50">
      <w:pPr>
        <w:pStyle w:val="GvdeMetni"/>
        <w:spacing w:before="44"/>
        <w:rPr>
          <w:b/>
        </w:rPr>
      </w:pPr>
    </w:p>
    <w:p w:rsidR="00462D50" w:rsidRDefault="00343A79">
      <w:pPr>
        <w:pStyle w:val="Balk3"/>
      </w:pPr>
      <w:r>
        <w:t>RamakKalaOlay</w:t>
      </w:r>
      <w:r>
        <w:rPr>
          <w:spacing w:val="-2"/>
        </w:rPr>
        <w:t xml:space="preserve"> Kayıtları</w:t>
      </w:r>
    </w:p>
    <w:p w:rsidR="00462D50" w:rsidRDefault="00343A79">
      <w:pPr>
        <w:pStyle w:val="GvdeMetni"/>
        <w:spacing w:before="46" w:line="276" w:lineRule="auto"/>
        <w:ind w:left="826" w:right="108"/>
        <w:jc w:val="both"/>
        <w:rPr>
          <w:b/>
        </w:rPr>
      </w:pPr>
      <w:r>
        <w:t xml:space="preserve">Kurum “Ramak Kala Olay Kayıtları” </w:t>
      </w:r>
      <w:proofErr w:type="spellStart"/>
      <w:r>
        <w:t>nın</w:t>
      </w:r>
      <w:proofErr w:type="spellEnd"/>
      <w:r>
        <w:t xml:space="preserve"> belirlenmesi amacıyla </w:t>
      </w:r>
      <w:r>
        <w:rPr>
          <w:b/>
          <w:i/>
        </w:rPr>
        <w:t xml:space="preserve">Ramak Kala Kutusu </w:t>
      </w:r>
      <w:r>
        <w:t xml:space="preserve">uygulaması yapılacaktır. Kutu içerisinde önceden hazırlanmış olan ve İSGB sitesinde </w:t>
      </w:r>
      <w:proofErr w:type="spellStart"/>
      <w:r>
        <w:t>varolan</w:t>
      </w:r>
      <w:proofErr w:type="spellEnd"/>
      <w:r>
        <w:t xml:space="preserve"> “Ramak Kala Olay Kayıt Formu” </w:t>
      </w:r>
      <w:r>
        <w:rPr>
          <w:b/>
        </w:rPr>
        <w:t>Form 11</w:t>
      </w:r>
      <w:r>
        <w:t xml:space="preserve">, personel ve öğrenciler tarafından gerektiğindedoldurulması sağlanacaktır. Bu kayıtlar periyodik olarak dosyalanacaktır. Bu kayıtlar Risk Değerlendirmesi faaliyetlerinde kullanılır. </w:t>
      </w:r>
      <w:r>
        <w:rPr>
          <w:b/>
        </w:rPr>
        <w:t>(Ramak Kala Olay Kayıtları Form 11, İSG dosyasında saklanacaktır.)</w:t>
      </w:r>
    </w:p>
    <w:p w:rsidR="00462D50" w:rsidRDefault="00462D50">
      <w:pPr>
        <w:spacing w:line="276" w:lineRule="auto"/>
        <w:jc w:val="both"/>
        <w:sectPr w:rsidR="00462D50">
          <w:pgSz w:w="11910" w:h="16840"/>
          <w:pgMar w:top="1080" w:right="1020" w:bottom="280" w:left="1300" w:header="708" w:footer="708" w:gutter="0"/>
          <w:cols w:space="708"/>
        </w:sectPr>
      </w:pPr>
    </w:p>
    <w:p w:rsidR="00462D50" w:rsidRDefault="00343A79">
      <w:pPr>
        <w:pStyle w:val="Balk3"/>
        <w:spacing w:before="34" w:line="278" w:lineRule="auto"/>
        <w:ind w:right="113"/>
        <w:rPr>
          <w:b w:val="0"/>
        </w:rPr>
      </w:pPr>
      <w:r>
        <w:lastRenderedPageBreak/>
        <w:t xml:space="preserve">İlçe İSG Bürosu Rehberliğinde Hazırlanan Risk Değerlendirme Raporunun </w:t>
      </w:r>
      <w:proofErr w:type="spellStart"/>
      <w:r>
        <w:t>MEBBİS’e</w:t>
      </w:r>
      <w:proofErr w:type="spellEnd"/>
      <w:r>
        <w:t xml:space="preserve"> Girilmesi ve Raporun Bir Örneğinin İSG Dosyasına Konulması</w:t>
      </w:r>
      <w:r>
        <w:rPr>
          <w:b w:val="0"/>
        </w:rPr>
        <w:t>.</w:t>
      </w:r>
    </w:p>
    <w:p w:rsidR="00462D50" w:rsidRDefault="00343A79">
      <w:pPr>
        <w:pStyle w:val="GvdeMetni"/>
        <w:spacing w:line="276" w:lineRule="auto"/>
        <w:ind w:left="826" w:right="110"/>
        <w:jc w:val="both"/>
      </w:pPr>
      <w:r>
        <w:t xml:space="preserve">İlçeMilliEğitimMüdürlüğütarafındanokulunuzadınagerçekleştirilenİSG ortamgözetim gezilerisonucuİSGBürosutarafındanhazırlanandenetimraporununbirnüshasınınçıktısı alınarak(Fotoğraflar </w:t>
      </w:r>
      <w:proofErr w:type="gramStart"/>
      <w:r>
        <w:t>dahil</w:t>
      </w:r>
      <w:proofErr w:type="gramEnd"/>
      <w:r>
        <w:t xml:space="preserve">) İSG dosyasına konulacaktır. </w:t>
      </w:r>
      <w:proofErr w:type="spellStart"/>
      <w:r>
        <w:t>MEBBİS’e</w:t>
      </w:r>
      <w:proofErr w:type="spellEnd"/>
      <w:r>
        <w:t xml:space="preserve"> tüm riskler, ekteki “</w:t>
      </w:r>
      <w:r>
        <w:rPr>
          <w:b/>
        </w:rPr>
        <w:t>MEBBİS Risk Değerlendirme Girişi</w:t>
      </w:r>
      <w:r>
        <w:t>” rehberi ile girilecektir.</w:t>
      </w:r>
    </w:p>
    <w:p w:rsidR="00462D50" w:rsidRDefault="00462D50">
      <w:pPr>
        <w:pStyle w:val="GvdeMetni"/>
        <w:spacing w:before="39"/>
      </w:pPr>
    </w:p>
    <w:p w:rsidR="00462D50" w:rsidRDefault="00343A79">
      <w:pPr>
        <w:pStyle w:val="Balk3"/>
      </w:pPr>
      <w:r>
        <w:t>RiskDeğerlendirmeEkibinin</w:t>
      </w:r>
      <w:r>
        <w:rPr>
          <w:spacing w:val="-2"/>
        </w:rPr>
        <w:t>Eğitimi</w:t>
      </w:r>
    </w:p>
    <w:p w:rsidR="00462D50" w:rsidRDefault="00343A79">
      <w:pPr>
        <w:pStyle w:val="GvdeMetni"/>
        <w:spacing w:before="45" w:line="276" w:lineRule="auto"/>
        <w:ind w:left="826" w:right="109"/>
        <w:jc w:val="both"/>
      </w:pPr>
      <w:r>
        <w:t>Risk değerlendirme ekibinin eğitimi okulda İSG ile ilgilenen müdür yardımcısı tarafından ekte yer alan “</w:t>
      </w:r>
      <w:r>
        <w:rPr>
          <w:b/>
        </w:rPr>
        <w:t>RİSK DEĞERLENDİRME SUNUSU</w:t>
      </w:r>
      <w:r>
        <w:t>” gösterilerek verilecektir. Eğitim alan grubun, ilerleyen dönemlerde okulun ihtiyacı olan risk değerlendirme süreçlerini idame ettirmeleri önem arz etmektedir.</w:t>
      </w:r>
    </w:p>
    <w:p w:rsidR="00462D50" w:rsidRDefault="00462D50">
      <w:pPr>
        <w:pStyle w:val="GvdeMetni"/>
        <w:spacing w:before="42"/>
      </w:pPr>
    </w:p>
    <w:p w:rsidR="00462D50" w:rsidRDefault="00343A79">
      <w:pPr>
        <w:pStyle w:val="Balk3"/>
        <w:spacing w:before="1"/>
      </w:pPr>
      <w:proofErr w:type="spellStart"/>
      <w:r>
        <w:t>RiskTabanlıÖdenekİsteklerininMEBBİS’e</w:t>
      </w:r>
      <w:r>
        <w:rPr>
          <w:spacing w:val="-2"/>
        </w:rPr>
        <w:t>Girilmesi</w:t>
      </w:r>
      <w:proofErr w:type="spellEnd"/>
    </w:p>
    <w:p w:rsidR="00462D50" w:rsidRDefault="00343A79">
      <w:pPr>
        <w:pStyle w:val="GvdeMetni"/>
        <w:spacing w:before="45" w:line="276" w:lineRule="auto"/>
        <w:ind w:left="826" w:right="111"/>
        <w:jc w:val="both"/>
      </w:pPr>
      <w:r>
        <w:t xml:space="preserve">Milli Eğitim Bakanlığı tarafından açılıp </w:t>
      </w:r>
      <w:proofErr w:type="spellStart"/>
      <w:r>
        <w:t>MEBBİS’e</w:t>
      </w:r>
      <w:proofErr w:type="spellEnd"/>
      <w:r>
        <w:t xml:space="preserve"> yerleştirilen ödenek isteme modülü, okullarımızın İSGgiderlerininBakanlıktarafındankarşılanmasını </w:t>
      </w:r>
      <w:proofErr w:type="gramStart"/>
      <w:r>
        <w:t>amaçlamaktadır.Burada</w:t>
      </w:r>
      <w:proofErr w:type="gramEnd"/>
      <w:r>
        <w:t xml:space="preserve"> özellikle okullarımıza düşen görev, ödeneğin gelip gelmeyeceğinden önce bu istekleri BakanlığınveritabanıMEBBİS’egirmektir.BudoğrultudaRiskDeğerlendirmesonucurisk puanı 15 ve üzeri olan riskler, ekte var olan “</w:t>
      </w:r>
      <w:r>
        <w:rPr>
          <w:b/>
        </w:rPr>
        <w:t>İSG ÖDENEK İSTEME SUNUSU</w:t>
      </w:r>
      <w:r>
        <w:t>” doğrultusunda MEBBİS’ girilecektir.</w:t>
      </w:r>
    </w:p>
    <w:p w:rsidR="00462D50" w:rsidRDefault="00462D50">
      <w:pPr>
        <w:pStyle w:val="GvdeMetni"/>
        <w:spacing w:before="42"/>
      </w:pPr>
    </w:p>
    <w:p w:rsidR="00462D50" w:rsidRDefault="00343A79">
      <w:pPr>
        <w:pStyle w:val="Balk3"/>
      </w:pPr>
      <w:r>
        <w:t>YapılanDüzelticiveÖnleyiciFaaliyetlerinDosyaya</w:t>
      </w:r>
      <w:r>
        <w:rPr>
          <w:spacing w:val="-2"/>
        </w:rPr>
        <w:t>Eklenmesi.</w:t>
      </w:r>
    </w:p>
    <w:p w:rsidR="00462D50" w:rsidRDefault="00343A79">
      <w:pPr>
        <w:pStyle w:val="GvdeMetni"/>
        <w:spacing w:before="46" w:line="276" w:lineRule="auto"/>
        <w:ind w:left="826" w:right="112"/>
        <w:jc w:val="both"/>
      </w:pPr>
      <w:r>
        <w:t>Risk değerlendirme sonucu oluşan risklerin bir temrin süresi vardır. Bu süre içerisinde ortadan kaldırılan yada kabul edilebilir değerlere indirilen riskler için yapılan çalışmalara düzeltici ve önleyici faaliyet adı verilir. Bu tür çalışmalar, tablo halinde hazırlanarak İSG dosyasına konulacaktır.</w:t>
      </w:r>
    </w:p>
    <w:p w:rsidR="00462D50" w:rsidRDefault="00462D50">
      <w:pPr>
        <w:pStyle w:val="GvdeMetni"/>
      </w:pPr>
    </w:p>
    <w:p w:rsidR="00462D50" w:rsidRDefault="00462D50">
      <w:pPr>
        <w:pStyle w:val="GvdeMetni"/>
        <w:spacing w:before="150"/>
      </w:pPr>
    </w:p>
    <w:p w:rsidR="00462D50" w:rsidRDefault="00343A79">
      <w:pPr>
        <w:pStyle w:val="Balk1"/>
        <w:numPr>
          <w:ilvl w:val="0"/>
          <w:numId w:val="1"/>
        </w:numPr>
        <w:tabs>
          <w:tab w:val="left" w:pos="836"/>
        </w:tabs>
        <w:ind w:left="836" w:hanging="358"/>
      </w:pPr>
      <w:r>
        <w:t>KİŞİSELKORUYUCUDONANIMLAR</w:t>
      </w:r>
      <w:r>
        <w:rPr>
          <w:color w:val="FF0000"/>
          <w:u w:val="single" w:color="FF0000"/>
        </w:rPr>
        <w:t>(Tümokullaruygulayacak</w:t>
      </w:r>
      <w:r>
        <w:rPr>
          <w:color w:val="FF0000"/>
          <w:spacing w:val="-10"/>
          <w:u w:val="single" w:color="FF0000"/>
        </w:rPr>
        <w:t>)</w:t>
      </w:r>
    </w:p>
    <w:p w:rsidR="00462D50" w:rsidRDefault="00462D50">
      <w:pPr>
        <w:pStyle w:val="GvdeMetni"/>
        <w:spacing w:before="152"/>
        <w:rPr>
          <w:b/>
        </w:rPr>
      </w:pPr>
    </w:p>
    <w:p w:rsidR="00462D50" w:rsidRDefault="00343A79">
      <w:pPr>
        <w:pStyle w:val="Balk3"/>
      </w:pPr>
      <w:r>
        <w:t>KişiselKoyucuDonanımların</w:t>
      </w:r>
      <w:r>
        <w:rPr>
          <w:spacing w:val="-2"/>
        </w:rPr>
        <w:t>Tespiti</w:t>
      </w:r>
    </w:p>
    <w:p w:rsidR="00462D50" w:rsidRDefault="00343A79">
      <w:pPr>
        <w:pStyle w:val="GvdeMetni"/>
        <w:spacing w:before="43" w:line="278" w:lineRule="auto"/>
        <w:ind w:left="826" w:right="112"/>
        <w:jc w:val="both"/>
      </w:pPr>
      <w:r>
        <w:t>İl/</w:t>
      </w:r>
      <w:proofErr w:type="gramStart"/>
      <w:r>
        <w:t>İlçeİSGBirimleri,veçalışanlarındagörüşlerialınarak</w:t>
      </w:r>
      <w:proofErr w:type="gramEnd"/>
      <w:r>
        <w:t xml:space="preserve"> okuliçerisindekiçalışmaortamve şartlarıgözetilerekpersoneliçingerekliolanKişiselKoruyucuDonanımlarıntespitiyapılır.</w:t>
      </w:r>
    </w:p>
    <w:p w:rsidR="00462D50" w:rsidRDefault="00462D50">
      <w:pPr>
        <w:pStyle w:val="GvdeMetni"/>
        <w:spacing w:before="40"/>
      </w:pPr>
    </w:p>
    <w:p w:rsidR="00462D50" w:rsidRDefault="00343A79">
      <w:pPr>
        <w:pStyle w:val="Balk3"/>
        <w:spacing w:before="1"/>
      </w:pPr>
      <w:r>
        <w:t>KişiselKoruyucuDonanımların</w:t>
      </w:r>
      <w:r>
        <w:rPr>
          <w:spacing w:val="-2"/>
        </w:rPr>
        <w:t>Teslimi</w:t>
      </w:r>
    </w:p>
    <w:p w:rsidR="00462D50" w:rsidRDefault="00343A79">
      <w:pPr>
        <w:pStyle w:val="GvdeMetni"/>
        <w:spacing w:before="43" w:line="276" w:lineRule="auto"/>
        <w:ind w:left="826" w:right="109"/>
        <w:jc w:val="both"/>
        <w:rPr>
          <w:b/>
        </w:rPr>
      </w:pPr>
      <w:r>
        <w:t xml:space="preserve">Okul yönetimleri tarafından temin edilen KKD, ilgili çalışanlara, teslim formu, </w:t>
      </w:r>
      <w:r>
        <w:rPr>
          <w:b/>
        </w:rPr>
        <w:t xml:space="preserve">Form 10 </w:t>
      </w:r>
      <w:r>
        <w:t xml:space="preserve">kullanılarak imza karşılığı teslim edilir. KKD teslim edilen her personele teslim edilen donanım eğitimi verilir. </w:t>
      </w:r>
      <w:r>
        <w:rPr>
          <w:b/>
        </w:rPr>
        <w:t>(Form 10, İSG Dosyasında saklanacaktır.)</w:t>
      </w:r>
    </w:p>
    <w:p w:rsidR="00462D50" w:rsidRDefault="00462D50">
      <w:pPr>
        <w:spacing w:line="276" w:lineRule="auto"/>
        <w:jc w:val="both"/>
        <w:sectPr w:rsidR="00462D50">
          <w:pgSz w:w="11910" w:h="16840"/>
          <w:pgMar w:top="1080" w:right="1020" w:bottom="280" w:left="1300" w:header="708" w:footer="708" w:gutter="0"/>
          <w:cols w:space="708"/>
        </w:sectPr>
      </w:pPr>
    </w:p>
    <w:p w:rsidR="00462D50" w:rsidRDefault="00343A79">
      <w:pPr>
        <w:pStyle w:val="Balk1"/>
        <w:numPr>
          <w:ilvl w:val="0"/>
          <w:numId w:val="1"/>
        </w:numPr>
        <w:tabs>
          <w:tab w:val="left" w:pos="836"/>
        </w:tabs>
        <w:spacing w:before="14"/>
        <w:ind w:left="836" w:hanging="358"/>
      </w:pPr>
      <w:r>
        <w:lastRenderedPageBreak/>
        <w:t>İSGYILLIKPLANININOLUŞTURULMASI</w:t>
      </w:r>
      <w:r>
        <w:rPr>
          <w:color w:val="FF0000"/>
          <w:u w:val="single" w:color="FF0000"/>
        </w:rPr>
        <w:t>(Tümokullar</w:t>
      </w:r>
      <w:r>
        <w:rPr>
          <w:color w:val="FF0000"/>
          <w:spacing w:val="-2"/>
          <w:u w:val="single" w:color="FF0000"/>
        </w:rPr>
        <w:t>dolduracak)</w:t>
      </w:r>
    </w:p>
    <w:p w:rsidR="00462D50" w:rsidRDefault="00462D50">
      <w:pPr>
        <w:pStyle w:val="GvdeMetni"/>
        <w:spacing w:before="97"/>
        <w:rPr>
          <w:b/>
        </w:rPr>
      </w:pPr>
    </w:p>
    <w:p w:rsidR="00462D50" w:rsidRDefault="00343A79">
      <w:pPr>
        <w:pStyle w:val="GvdeMetni"/>
        <w:spacing w:line="276" w:lineRule="auto"/>
        <w:ind w:left="826" w:right="110"/>
        <w:jc w:val="both"/>
      </w:pPr>
      <w:r>
        <w:t>Yıllık plan, İSG alanında bir yıl içerisinde yapılacak çalışmaların önceden planlanmasıdır. Yıllık plan her senenin başından (1 Ocak) başlar ve 1 yıllık olarak yapılır. Bu amaçla İlçe MilliEğitimMüdürlüğüİSGBürosutarafındanbiryıllıkplanhazırlanmıştır.Buçalışmaekte “</w:t>
      </w:r>
      <w:r>
        <w:rPr>
          <w:b/>
        </w:rPr>
        <w:t>YILLIK PLAN</w:t>
      </w:r>
      <w:r>
        <w:t>” adı altında sizlere sunulmuştur. Bu yıllık planın çıktısı alınıp imzalandıktan sonra İSG dosyasına bir nüsha halinde konulacaktır.</w:t>
      </w:r>
    </w:p>
    <w:p w:rsidR="00462D50" w:rsidRDefault="00462D50">
      <w:pPr>
        <w:pStyle w:val="GvdeMetni"/>
      </w:pPr>
    </w:p>
    <w:p w:rsidR="00462D50" w:rsidRDefault="00462D50">
      <w:pPr>
        <w:pStyle w:val="GvdeMetni"/>
        <w:spacing w:before="87"/>
      </w:pPr>
    </w:p>
    <w:p w:rsidR="00462D50" w:rsidRDefault="00343A79">
      <w:pPr>
        <w:pStyle w:val="Balk1"/>
        <w:numPr>
          <w:ilvl w:val="0"/>
          <w:numId w:val="1"/>
        </w:numPr>
        <w:tabs>
          <w:tab w:val="left" w:pos="837"/>
        </w:tabs>
        <w:ind w:left="837" w:hanging="359"/>
      </w:pPr>
      <w:r>
        <w:t>İSGYILLIKRAPORUNOLUŞTURULMASI</w:t>
      </w:r>
      <w:r>
        <w:rPr>
          <w:color w:val="FF0000"/>
          <w:u w:val="single" w:color="FF0000"/>
        </w:rPr>
        <w:t>(Tümokullar</w:t>
      </w:r>
      <w:r>
        <w:rPr>
          <w:color w:val="FF0000"/>
          <w:spacing w:val="-2"/>
          <w:u w:val="single" w:color="FF0000"/>
        </w:rPr>
        <w:t>dolduracak)</w:t>
      </w:r>
    </w:p>
    <w:p w:rsidR="00462D50" w:rsidRDefault="00462D50">
      <w:pPr>
        <w:pStyle w:val="GvdeMetni"/>
        <w:spacing w:before="94"/>
        <w:rPr>
          <w:b/>
        </w:rPr>
      </w:pPr>
    </w:p>
    <w:p w:rsidR="00462D50" w:rsidRDefault="00343A79">
      <w:pPr>
        <w:pStyle w:val="GvdeMetni"/>
        <w:spacing w:line="276" w:lineRule="auto"/>
        <w:ind w:left="826" w:right="115"/>
        <w:jc w:val="both"/>
      </w:pPr>
      <w:r>
        <w:t>Yıllıkrapor,yıllıkplandoğrultusundayapılançalışmalarınraporlanmasıdır.İlçeMilliEğitim Müdürlüğü İSG Bürosu tarafından bir yıllık rapor sizlerle paylaşılacaktır. Paylaşıldıktan sonra aynı formatta bir rapor yılsonunda İSG dosyasına konulacaktır.</w:t>
      </w:r>
    </w:p>
    <w:p w:rsidR="00462D50" w:rsidRDefault="00462D50">
      <w:pPr>
        <w:pStyle w:val="GvdeMetni"/>
        <w:spacing w:before="46"/>
      </w:pPr>
    </w:p>
    <w:p w:rsidR="00462D50" w:rsidRDefault="00343A79">
      <w:pPr>
        <w:pStyle w:val="Balk1"/>
        <w:numPr>
          <w:ilvl w:val="0"/>
          <w:numId w:val="1"/>
        </w:numPr>
        <w:tabs>
          <w:tab w:val="left" w:pos="836"/>
        </w:tabs>
        <w:ind w:left="836" w:hanging="358"/>
      </w:pPr>
      <w:r>
        <w:t>DİĞERRAPORLAMALAR</w:t>
      </w:r>
      <w:r>
        <w:rPr>
          <w:color w:val="FF0000"/>
          <w:u w:val="single" w:color="FF0000"/>
        </w:rPr>
        <w:t>(Tümokullar</w:t>
      </w:r>
      <w:r>
        <w:rPr>
          <w:color w:val="FF0000"/>
          <w:spacing w:val="-2"/>
          <w:u w:val="single" w:color="FF0000"/>
        </w:rPr>
        <w:t>dolduracak)</w:t>
      </w:r>
    </w:p>
    <w:p w:rsidR="00462D50" w:rsidRDefault="00462D50">
      <w:pPr>
        <w:pStyle w:val="GvdeMetni"/>
        <w:spacing w:before="95"/>
        <w:rPr>
          <w:b/>
        </w:rPr>
      </w:pPr>
    </w:p>
    <w:p w:rsidR="00462D50" w:rsidRDefault="00343A79">
      <w:pPr>
        <w:pStyle w:val="GvdeMetni"/>
        <w:spacing w:line="278" w:lineRule="auto"/>
        <w:ind w:left="826"/>
      </w:pPr>
      <w:r>
        <w:t>Yıl içerisinde yaşanan ve tüm İş kazaları ve Meslek Hastalıkları kayıtları (okul tarafından veya il/ilçe MEM tarafından bildirimi yapılanlar dâhil) İSG dosyasında bulundurulur.</w:t>
      </w:r>
    </w:p>
    <w:p w:rsidR="00462D50" w:rsidRDefault="00462D50">
      <w:pPr>
        <w:pStyle w:val="GvdeMetni"/>
        <w:spacing w:before="37"/>
      </w:pPr>
    </w:p>
    <w:p w:rsidR="00462D50" w:rsidRDefault="00343A79">
      <w:pPr>
        <w:pStyle w:val="GvdeMetni"/>
        <w:spacing w:before="1" w:line="278" w:lineRule="auto"/>
        <w:ind w:left="826"/>
      </w:pPr>
      <w:r>
        <w:t>Çalışanlara aldırılan “Temel İSG Eğitimleri”, “ Hijyen Eğitimleri” vb. diğer tüm eğitimlerin kayıtları ve listeleri İSG dosyasında bulundurulur.</w:t>
      </w:r>
    </w:p>
    <w:p w:rsidR="00462D50" w:rsidRDefault="00462D50">
      <w:pPr>
        <w:pStyle w:val="GvdeMetni"/>
        <w:spacing w:before="37"/>
      </w:pPr>
    </w:p>
    <w:p w:rsidR="00462D50" w:rsidRDefault="00343A79">
      <w:pPr>
        <w:pStyle w:val="GvdeMetni"/>
        <w:spacing w:line="278" w:lineRule="auto"/>
        <w:ind w:left="826"/>
      </w:pPr>
      <w:r>
        <w:t xml:space="preserve">Acil Durumlara dair </w:t>
      </w:r>
      <w:proofErr w:type="spellStart"/>
      <w:r>
        <w:t>MEBBİS’e</w:t>
      </w:r>
      <w:proofErr w:type="spellEnd"/>
      <w:r>
        <w:t xml:space="preserve"> kaydedilmiş olan tatbikat raporlarının çıktıları alınarak İSG dosyasında bulundurulur.</w:t>
      </w:r>
    </w:p>
    <w:p w:rsidR="00462D50" w:rsidRDefault="00462D50">
      <w:pPr>
        <w:pStyle w:val="GvdeMetni"/>
        <w:spacing w:before="41"/>
      </w:pPr>
      <w:bookmarkStart w:id="0" w:name="_GoBack"/>
      <w:bookmarkEnd w:id="0"/>
    </w:p>
    <w:p w:rsidR="00462D50" w:rsidRDefault="00343A79">
      <w:pPr>
        <w:pStyle w:val="GvdeMetni"/>
        <w:spacing w:line="276" w:lineRule="auto"/>
        <w:ind w:left="826"/>
      </w:pPr>
      <w:r>
        <w:t xml:space="preserve">İşGüvenliğiUzmanlarıtarafındanokulziyaretlerisonrasındadoldurulan“OrtamGözetim Formları” </w:t>
      </w:r>
      <w:proofErr w:type="spellStart"/>
      <w:r>
        <w:t>nın</w:t>
      </w:r>
      <w:proofErr w:type="spellEnd"/>
      <w:r>
        <w:t xml:space="preserve"> bir örneği İSG dosyasında bulundurulur.</w:t>
      </w:r>
    </w:p>
    <w:sectPr w:rsidR="00462D50" w:rsidSect="00034895">
      <w:pgSz w:w="11910" w:h="16840"/>
      <w:pgMar w:top="1100" w:right="1020" w:bottom="280" w:left="1300"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63EC6"/>
    <w:multiLevelType w:val="hybridMultilevel"/>
    <w:tmpl w:val="D66EC672"/>
    <w:lvl w:ilvl="0" w:tplc="8D324586">
      <w:start w:val="1"/>
      <w:numFmt w:val="upperLetter"/>
      <w:lvlText w:val="%1."/>
      <w:lvlJc w:val="left"/>
      <w:pPr>
        <w:ind w:left="838" w:hanging="360"/>
        <w:jc w:val="left"/>
      </w:pPr>
      <w:rPr>
        <w:rFonts w:ascii="Calibri" w:eastAsia="Calibri" w:hAnsi="Calibri" w:cs="Calibri" w:hint="default"/>
        <w:b/>
        <w:bCs/>
        <w:i w:val="0"/>
        <w:iCs w:val="0"/>
        <w:spacing w:val="0"/>
        <w:w w:val="100"/>
        <w:sz w:val="28"/>
        <w:szCs w:val="28"/>
        <w:lang w:val="tr-TR" w:eastAsia="en-US" w:bidi="ar-SA"/>
      </w:rPr>
    </w:lvl>
    <w:lvl w:ilvl="1" w:tplc="94ACF198">
      <w:numFmt w:val="bullet"/>
      <w:lvlText w:val="•"/>
      <w:lvlJc w:val="left"/>
      <w:pPr>
        <w:ind w:left="1714" w:hanging="360"/>
      </w:pPr>
      <w:rPr>
        <w:rFonts w:hint="default"/>
        <w:lang w:val="tr-TR" w:eastAsia="en-US" w:bidi="ar-SA"/>
      </w:rPr>
    </w:lvl>
    <w:lvl w:ilvl="2" w:tplc="155CE8BE">
      <w:numFmt w:val="bullet"/>
      <w:lvlText w:val="•"/>
      <w:lvlJc w:val="left"/>
      <w:pPr>
        <w:ind w:left="2589" w:hanging="360"/>
      </w:pPr>
      <w:rPr>
        <w:rFonts w:hint="default"/>
        <w:lang w:val="tr-TR" w:eastAsia="en-US" w:bidi="ar-SA"/>
      </w:rPr>
    </w:lvl>
    <w:lvl w:ilvl="3" w:tplc="532C2A22">
      <w:numFmt w:val="bullet"/>
      <w:lvlText w:val="•"/>
      <w:lvlJc w:val="left"/>
      <w:pPr>
        <w:ind w:left="3463" w:hanging="360"/>
      </w:pPr>
      <w:rPr>
        <w:rFonts w:hint="default"/>
        <w:lang w:val="tr-TR" w:eastAsia="en-US" w:bidi="ar-SA"/>
      </w:rPr>
    </w:lvl>
    <w:lvl w:ilvl="4" w:tplc="BFD6FA86">
      <w:numFmt w:val="bullet"/>
      <w:lvlText w:val="•"/>
      <w:lvlJc w:val="left"/>
      <w:pPr>
        <w:ind w:left="4338" w:hanging="360"/>
      </w:pPr>
      <w:rPr>
        <w:rFonts w:hint="default"/>
        <w:lang w:val="tr-TR" w:eastAsia="en-US" w:bidi="ar-SA"/>
      </w:rPr>
    </w:lvl>
    <w:lvl w:ilvl="5" w:tplc="7F44C120">
      <w:numFmt w:val="bullet"/>
      <w:lvlText w:val="•"/>
      <w:lvlJc w:val="left"/>
      <w:pPr>
        <w:ind w:left="5213" w:hanging="360"/>
      </w:pPr>
      <w:rPr>
        <w:rFonts w:hint="default"/>
        <w:lang w:val="tr-TR" w:eastAsia="en-US" w:bidi="ar-SA"/>
      </w:rPr>
    </w:lvl>
    <w:lvl w:ilvl="6" w:tplc="5FA82998">
      <w:numFmt w:val="bullet"/>
      <w:lvlText w:val="•"/>
      <w:lvlJc w:val="left"/>
      <w:pPr>
        <w:ind w:left="6087" w:hanging="360"/>
      </w:pPr>
      <w:rPr>
        <w:rFonts w:hint="default"/>
        <w:lang w:val="tr-TR" w:eastAsia="en-US" w:bidi="ar-SA"/>
      </w:rPr>
    </w:lvl>
    <w:lvl w:ilvl="7" w:tplc="06A0641A">
      <w:numFmt w:val="bullet"/>
      <w:lvlText w:val="•"/>
      <w:lvlJc w:val="left"/>
      <w:pPr>
        <w:ind w:left="6962" w:hanging="360"/>
      </w:pPr>
      <w:rPr>
        <w:rFonts w:hint="default"/>
        <w:lang w:val="tr-TR" w:eastAsia="en-US" w:bidi="ar-SA"/>
      </w:rPr>
    </w:lvl>
    <w:lvl w:ilvl="8" w:tplc="A1D2A106">
      <w:numFmt w:val="bullet"/>
      <w:lvlText w:val="•"/>
      <w:lvlJc w:val="left"/>
      <w:pPr>
        <w:ind w:left="7837" w:hanging="360"/>
      </w:pPr>
      <w:rPr>
        <w:rFonts w:hint="default"/>
        <w:lang w:val="tr-TR" w:eastAsia="en-US" w:bidi="ar-SA"/>
      </w:rPr>
    </w:lvl>
  </w:abstractNum>
  <w:abstractNum w:abstractNumId="1">
    <w:nsid w:val="6F3923BC"/>
    <w:multiLevelType w:val="hybridMultilevel"/>
    <w:tmpl w:val="4504171A"/>
    <w:lvl w:ilvl="0" w:tplc="B78855C2">
      <w:start w:val="1"/>
      <w:numFmt w:val="upperLetter"/>
      <w:lvlText w:val="%1."/>
      <w:lvlJc w:val="left"/>
      <w:pPr>
        <w:ind w:left="838" w:hanging="360"/>
        <w:jc w:val="left"/>
      </w:pPr>
      <w:rPr>
        <w:rFonts w:ascii="Calibri" w:eastAsia="Calibri" w:hAnsi="Calibri" w:cs="Calibri" w:hint="default"/>
        <w:b/>
        <w:bCs/>
        <w:i w:val="0"/>
        <w:iCs w:val="0"/>
        <w:spacing w:val="0"/>
        <w:w w:val="100"/>
        <w:sz w:val="24"/>
        <w:szCs w:val="24"/>
        <w:lang w:val="tr-TR" w:eastAsia="en-US" w:bidi="ar-SA"/>
      </w:rPr>
    </w:lvl>
    <w:lvl w:ilvl="1" w:tplc="77E62A80">
      <w:numFmt w:val="bullet"/>
      <w:lvlText w:val="-"/>
      <w:lvlJc w:val="left"/>
      <w:pPr>
        <w:ind w:left="1198" w:hanging="360"/>
      </w:pPr>
      <w:rPr>
        <w:rFonts w:ascii="Calibri" w:eastAsia="Calibri" w:hAnsi="Calibri" w:cs="Calibri" w:hint="default"/>
        <w:b w:val="0"/>
        <w:bCs w:val="0"/>
        <w:i w:val="0"/>
        <w:iCs w:val="0"/>
        <w:spacing w:val="0"/>
        <w:w w:val="100"/>
        <w:sz w:val="24"/>
        <w:szCs w:val="24"/>
        <w:lang w:val="tr-TR" w:eastAsia="en-US" w:bidi="ar-SA"/>
      </w:rPr>
    </w:lvl>
    <w:lvl w:ilvl="2" w:tplc="CF267224">
      <w:numFmt w:val="bullet"/>
      <w:lvlText w:val="•"/>
      <w:lvlJc w:val="left"/>
      <w:pPr>
        <w:ind w:left="2131" w:hanging="360"/>
      </w:pPr>
      <w:rPr>
        <w:rFonts w:hint="default"/>
        <w:lang w:val="tr-TR" w:eastAsia="en-US" w:bidi="ar-SA"/>
      </w:rPr>
    </w:lvl>
    <w:lvl w:ilvl="3" w:tplc="50BA3E94">
      <w:numFmt w:val="bullet"/>
      <w:lvlText w:val="•"/>
      <w:lvlJc w:val="left"/>
      <w:pPr>
        <w:ind w:left="3063" w:hanging="360"/>
      </w:pPr>
      <w:rPr>
        <w:rFonts w:hint="default"/>
        <w:lang w:val="tr-TR" w:eastAsia="en-US" w:bidi="ar-SA"/>
      </w:rPr>
    </w:lvl>
    <w:lvl w:ilvl="4" w:tplc="1DDE3164">
      <w:numFmt w:val="bullet"/>
      <w:lvlText w:val="•"/>
      <w:lvlJc w:val="left"/>
      <w:pPr>
        <w:ind w:left="3995" w:hanging="360"/>
      </w:pPr>
      <w:rPr>
        <w:rFonts w:hint="default"/>
        <w:lang w:val="tr-TR" w:eastAsia="en-US" w:bidi="ar-SA"/>
      </w:rPr>
    </w:lvl>
    <w:lvl w:ilvl="5" w:tplc="54AE0B1A">
      <w:numFmt w:val="bullet"/>
      <w:lvlText w:val="•"/>
      <w:lvlJc w:val="left"/>
      <w:pPr>
        <w:ind w:left="4927" w:hanging="360"/>
      </w:pPr>
      <w:rPr>
        <w:rFonts w:hint="default"/>
        <w:lang w:val="tr-TR" w:eastAsia="en-US" w:bidi="ar-SA"/>
      </w:rPr>
    </w:lvl>
    <w:lvl w:ilvl="6" w:tplc="4D54FB32">
      <w:numFmt w:val="bullet"/>
      <w:lvlText w:val="•"/>
      <w:lvlJc w:val="left"/>
      <w:pPr>
        <w:ind w:left="5859" w:hanging="360"/>
      </w:pPr>
      <w:rPr>
        <w:rFonts w:hint="default"/>
        <w:lang w:val="tr-TR" w:eastAsia="en-US" w:bidi="ar-SA"/>
      </w:rPr>
    </w:lvl>
    <w:lvl w:ilvl="7" w:tplc="64C2D232">
      <w:numFmt w:val="bullet"/>
      <w:lvlText w:val="•"/>
      <w:lvlJc w:val="left"/>
      <w:pPr>
        <w:ind w:left="6790" w:hanging="360"/>
      </w:pPr>
      <w:rPr>
        <w:rFonts w:hint="default"/>
        <w:lang w:val="tr-TR" w:eastAsia="en-US" w:bidi="ar-SA"/>
      </w:rPr>
    </w:lvl>
    <w:lvl w:ilvl="8" w:tplc="4DA2B4FA">
      <w:numFmt w:val="bullet"/>
      <w:lvlText w:val="•"/>
      <w:lvlJc w:val="left"/>
      <w:pPr>
        <w:ind w:left="7722" w:hanging="360"/>
      </w:pPr>
      <w:rPr>
        <w:rFonts w:hint="default"/>
        <w:lang w:val="tr-TR" w:eastAsia="en-US" w:bidi="ar-S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compat>
    <w:ulTrailSpace/>
    <w:shapeLayoutLikeWW8/>
  </w:compat>
  <w:rsids>
    <w:rsidRoot w:val="00462D50"/>
    <w:rsid w:val="00034895"/>
    <w:rsid w:val="002341E7"/>
    <w:rsid w:val="00343A79"/>
    <w:rsid w:val="00462D50"/>
    <w:rsid w:val="00734512"/>
    <w:rsid w:val="00B338B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34895"/>
    <w:rPr>
      <w:rFonts w:ascii="Calibri" w:eastAsia="Calibri" w:hAnsi="Calibri" w:cs="Calibri"/>
      <w:lang w:val="tr-TR"/>
    </w:rPr>
  </w:style>
  <w:style w:type="paragraph" w:styleId="Balk1">
    <w:name w:val="heading 1"/>
    <w:basedOn w:val="Normal"/>
    <w:uiPriority w:val="1"/>
    <w:qFormat/>
    <w:rsid w:val="00034895"/>
    <w:pPr>
      <w:ind w:left="836" w:hanging="358"/>
      <w:outlineLvl w:val="0"/>
    </w:pPr>
    <w:rPr>
      <w:b/>
      <w:bCs/>
      <w:sz w:val="28"/>
      <w:szCs w:val="28"/>
    </w:rPr>
  </w:style>
  <w:style w:type="paragraph" w:styleId="Balk2">
    <w:name w:val="heading 2"/>
    <w:basedOn w:val="Normal"/>
    <w:uiPriority w:val="1"/>
    <w:qFormat/>
    <w:rsid w:val="00034895"/>
    <w:pPr>
      <w:spacing w:before="16"/>
      <w:ind w:left="826"/>
      <w:outlineLvl w:val="1"/>
    </w:pPr>
    <w:rPr>
      <w:b/>
      <w:bCs/>
      <w:i/>
      <w:iCs/>
      <w:sz w:val="28"/>
      <w:szCs w:val="28"/>
    </w:rPr>
  </w:style>
  <w:style w:type="paragraph" w:styleId="Balk3">
    <w:name w:val="heading 3"/>
    <w:basedOn w:val="Normal"/>
    <w:uiPriority w:val="1"/>
    <w:qFormat/>
    <w:rsid w:val="00034895"/>
    <w:pPr>
      <w:ind w:left="826"/>
      <w:jc w:val="both"/>
      <w:outlineLvl w:val="2"/>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034895"/>
    <w:tblPr>
      <w:tblInd w:w="0" w:type="dxa"/>
      <w:tblCellMar>
        <w:top w:w="0" w:type="dxa"/>
        <w:left w:w="0" w:type="dxa"/>
        <w:bottom w:w="0" w:type="dxa"/>
        <w:right w:w="0" w:type="dxa"/>
      </w:tblCellMar>
    </w:tblPr>
  </w:style>
  <w:style w:type="paragraph" w:styleId="GvdeMetni">
    <w:name w:val="Body Text"/>
    <w:basedOn w:val="Normal"/>
    <w:uiPriority w:val="1"/>
    <w:qFormat/>
    <w:rsid w:val="00034895"/>
    <w:rPr>
      <w:sz w:val="24"/>
      <w:szCs w:val="24"/>
    </w:rPr>
  </w:style>
  <w:style w:type="paragraph" w:styleId="ListeParagraf">
    <w:name w:val="List Paragraph"/>
    <w:basedOn w:val="Normal"/>
    <w:uiPriority w:val="1"/>
    <w:qFormat/>
    <w:rsid w:val="00034895"/>
    <w:pPr>
      <w:spacing w:before="43"/>
      <w:ind w:left="1198" w:hanging="360"/>
    </w:pPr>
  </w:style>
  <w:style w:type="paragraph" w:customStyle="1" w:styleId="TableParagraph">
    <w:name w:val="Table Paragraph"/>
    <w:basedOn w:val="Normal"/>
    <w:uiPriority w:val="1"/>
    <w:qFormat/>
    <w:rsid w:val="00034895"/>
  </w:style>
  <w:style w:type="paragraph" w:styleId="BalonMetni">
    <w:name w:val="Balloon Text"/>
    <w:basedOn w:val="Normal"/>
    <w:link w:val="BalonMetniChar"/>
    <w:uiPriority w:val="99"/>
    <w:semiHidden/>
    <w:unhideWhenUsed/>
    <w:rsid w:val="00343A79"/>
    <w:rPr>
      <w:rFonts w:ascii="Tahoma" w:hAnsi="Tahoma" w:cs="Tahoma"/>
      <w:sz w:val="16"/>
      <w:szCs w:val="16"/>
    </w:rPr>
  </w:style>
  <w:style w:type="character" w:customStyle="1" w:styleId="BalonMetniChar">
    <w:name w:val="Balon Metni Char"/>
    <w:basedOn w:val="VarsaylanParagrafYazTipi"/>
    <w:link w:val="BalonMetni"/>
    <w:uiPriority w:val="99"/>
    <w:semiHidden/>
    <w:rsid w:val="00343A79"/>
    <w:rPr>
      <w:rFonts w:ascii="Tahoma" w:eastAsia="Calibri" w:hAnsi="Tahoma" w:cs="Tahoma"/>
      <w:sz w:val="16"/>
      <w:szCs w:val="16"/>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tr-TR"/>
    </w:rPr>
  </w:style>
  <w:style w:type="paragraph" w:styleId="Balk1">
    <w:name w:val="heading 1"/>
    <w:basedOn w:val="Normal"/>
    <w:uiPriority w:val="1"/>
    <w:qFormat/>
    <w:pPr>
      <w:ind w:left="836" w:hanging="358"/>
      <w:outlineLvl w:val="0"/>
    </w:pPr>
    <w:rPr>
      <w:b/>
      <w:bCs/>
      <w:sz w:val="28"/>
      <w:szCs w:val="28"/>
    </w:rPr>
  </w:style>
  <w:style w:type="paragraph" w:styleId="Balk2">
    <w:name w:val="heading 2"/>
    <w:basedOn w:val="Normal"/>
    <w:uiPriority w:val="1"/>
    <w:qFormat/>
    <w:pPr>
      <w:spacing w:before="16"/>
      <w:ind w:left="826"/>
      <w:outlineLvl w:val="1"/>
    </w:pPr>
    <w:rPr>
      <w:b/>
      <w:bCs/>
      <w:i/>
      <w:iCs/>
      <w:sz w:val="28"/>
      <w:szCs w:val="28"/>
    </w:rPr>
  </w:style>
  <w:style w:type="paragraph" w:styleId="Balk3">
    <w:name w:val="heading 3"/>
    <w:basedOn w:val="Normal"/>
    <w:uiPriority w:val="1"/>
    <w:qFormat/>
    <w:pPr>
      <w:ind w:left="826"/>
      <w:jc w:val="both"/>
      <w:outlineLvl w:val="2"/>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spacing w:before="43"/>
      <w:ind w:left="1198" w:hanging="360"/>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343A79"/>
    <w:rPr>
      <w:rFonts w:ascii="Tahoma" w:hAnsi="Tahoma" w:cs="Tahoma"/>
      <w:sz w:val="16"/>
      <w:szCs w:val="16"/>
    </w:rPr>
  </w:style>
  <w:style w:type="character" w:customStyle="1" w:styleId="BalonMetniChar">
    <w:name w:val="Balon Metni Char"/>
    <w:basedOn w:val="VarsaylanParagrafYazTipi"/>
    <w:link w:val="BalonMetni"/>
    <w:uiPriority w:val="99"/>
    <w:semiHidden/>
    <w:rsid w:val="00343A79"/>
    <w:rPr>
      <w:rFonts w:ascii="Tahoma" w:eastAsia="Calibri" w:hAnsi="Tahoma" w:cs="Tahoma"/>
      <w:sz w:val="16"/>
      <w:szCs w:val="16"/>
      <w:lang w:val="tr-TR"/>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1586</Words>
  <Characters>9046</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Turgay-Gülşah-Güneş</dc:creator>
  <cp:lastModifiedBy>BBB</cp:lastModifiedBy>
  <cp:revision>6</cp:revision>
  <dcterms:created xsi:type="dcterms:W3CDTF">2023-12-05T07:29:00Z</dcterms:created>
  <dcterms:modified xsi:type="dcterms:W3CDTF">2023-12-19T08:36:00Z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2020-01-08T00:00:00Z</vt:filetime>
  </property>
  <property fmtid="{D5CDD505-2E9C-101B-9397-08002B2CF9AE}" pid="3" name="Creator">
    <vt:lpwstr>Microsoft® Word 2013</vt:lpwstr>
  </property>
  <property fmtid="{D5CDD505-2E9C-101B-9397-08002B2CF9AE}" pid="4" name="LastSaved">
    <vt:filetime>2023-12-05T00:00:00Z</vt:filetime>
  </property>
  <property fmtid="{D5CDD505-2E9C-101B-9397-08002B2CF9AE}" pid="5" name="Producer">
    <vt:lpwstr>Microsoft® Word 2013</vt:lpwstr>
  </property>
</Properties>
</file>